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04F" w:rsidRDefault="0086504F">
      <w:pPr>
        <w:rPr>
          <w:rFonts w:ascii="Verdana" w:eastAsia="Times New Roman" w:hAnsi="Verdana" w:cs="Times New Roman"/>
          <w:b/>
          <w:bCs/>
          <w:color w:val="000000"/>
          <w:sz w:val="44"/>
          <w:szCs w:val="20"/>
          <w:lang w:val="ru-RU"/>
        </w:rPr>
      </w:pPr>
      <w:r>
        <w:rPr>
          <w:rFonts w:ascii="Verdana" w:eastAsia="Times New Roman" w:hAnsi="Verdana" w:cs="Times New Roman"/>
          <w:b/>
          <w:bCs/>
          <w:noProof/>
          <w:color w:val="000000"/>
          <w:sz w:val="44"/>
          <w:szCs w:val="20"/>
        </w:rPr>
        <w:drawing>
          <wp:inline distT="0" distB="0" distL="0" distR="0">
            <wp:extent cx="2087880" cy="2192655"/>
            <wp:effectExtent l="19050" t="0" r="7620" b="0"/>
            <wp:docPr id="7" name="Рисунок 2" descr="D:\информатика\календарне планування\2019-2020\тижденьМО\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форматика\календарне планування\2019-2020\тижденьМО\images.png"/>
                    <pic:cNvPicPr>
                      <a:picLocks noChangeAspect="1" noChangeArrowheads="1"/>
                    </pic:cNvPicPr>
                  </pic:nvPicPr>
                  <pic:blipFill>
                    <a:blip r:embed="rId6" cstate="print"/>
                    <a:srcRect/>
                    <a:stretch>
                      <a:fillRect/>
                    </a:stretch>
                  </pic:blipFill>
                  <pic:spPr bwMode="auto">
                    <a:xfrm>
                      <a:off x="0" y="0"/>
                      <a:ext cx="2087880" cy="2192655"/>
                    </a:xfrm>
                    <a:prstGeom prst="rect">
                      <a:avLst/>
                    </a:prstGeom>
                    <a:noFill/>
                    <a:ln w="9525">
                      <a:noFill/>
                      <a:miter lim="800000"/>
                      <a:headEnd/>
                      <a:tailEnd/>
                    </a:ln>
                  </pic:spPr>
                </pic:pic>
              </a:graphicData>
            </a:graphic>
          </wp:inline>
        </w:drawing>
      </w:r>
      <w:r>
        <w:rPr>
          <w:rFonts w:ascii="Verdana" w:eastAsia="Times New Roman" w:hAnsi="Verdana" w:cs="Times New Roman"/>
          <w:b/>
          <w:bCs/>
          <w:noProof/>
          <w:color w:val="000000"/>
          <w:sz w:val="44"/>
          <w:szCs w:val="20"/>
        </w:rPr>
        <w:drawing>
          <wp:inline distT="0" distB="0" distL="0" distR="0">
            <wp:extent cx="2386965" cy="1917700"/>
            <wp:effectExtent l="19050" t="0" r="0" b="0"/>
            <wp:docPr id="3" name="Рисунок 1" descr="D:\информатика\календарне планування\2019-2020\тижденьМО\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форматика\календарне планування\2019-2020\тижденьМО\images.jpg"/>
                    <pic:cNvPicPr>
                      <a:picLocks noChangeAspect="1" noChangeArrowheads="1"/>
                    </pic:cNvPicPr>
                  </pic:nvPicPr>
                  <pic:blipFill>
                    <a:blip r:embed="rId7" cstate="print"/>
                    <a:srcRect/>
                    <a:stretch>
                      <a:fillRect/>
                    </a:stretch>
                  </pic:blipFill>
                  <pic:spPr bwMode="auto">
                    <a:xfrm>
                      <a:off x="0" y="0"/>
                      <a:ext cx="2386965" cy="1917700"/>
                    </a:xfrm>
                    <a:prstGeom prst="rect">
                      <a:avLst/>
                    </a:prstGeom>
                    <a:noFill/>
                    <a:ln w="9525">
                      <a:noFill/>
                      <a:miter lim="800000"/>
                      <a:headEnd/>
                      <a:tailEnd/>
                    </a:ln>
                  </pic:spPr>
                </pic:pic>
              </a:graphicData>
            </a:graphic>
          </wp:inline>
        </w:drawing>
      </w:r>
    </w:p>
    <w:p w:rsidR="0086504F" w:rsidRDefault="0086504F">
      <w:pPr>
        <w:rPr>
          <w:rFonts w:ascii="Verdana" w:eastAsia="Times New Roman" w:hAnsi="Verdana" w:cs="Times New Roman"/>
          <w:b/>
          <w:bCs/>
          <w:color w:val="000000"/>
          <w:sz w:val="44"/>
          <w:szCs w:val="20"/>
          <w:lang w:val="ru-RU"/>
        </w:rPr>
      </w:pPr>
      <w:r>
        <w:rPr>
          <w:rFonts w:ascii="Verdana" w:eastAsia="Times New Roman" w:hAnsi="Verdana" w:cs="Times New Roman"/>
          <w:b/>
          <w:bCs/>
          <w:noProof/>
          <w:color w:val="000000"/>
          <w:sz w:val="44"/>
          <w:szCs w:val="20"/>
        </w:rPr>
        <w:drawing>
          <wp:inline distT="0" distB="0" distL="0" distR="0">
            <wp:extent cx="6152515" cy="3461991"/>
            <wp:effectExtent l="19050" t="0" r="635" b="0"/>
            <wp:docPr id="20" name="Рисунок 3" descr="D:\информатика\календарне планування\2019-2020\тижденьМО\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форматика\календарне планування\2019-2020\тижденьМО\maxresdefault.jpg"/>
                    <pic:cNvPicPr>
                      <a:picLocks noChangeAspect="1" noChangeArrowheads="1"/>
                    </pic:cNvPicPr>
                  </pic:nvPicPr>
                  <pic:blipFill>
                    <a:blip r:embed="rId8" cstate="print"/>
                    <a:srcRect/>
                    <a:stretch>
                      <a:fillRect/>
                    </a:stretch>
                  </pic:blipFill>
                  <pic:spPr bwMode="auto">
                    <a:xfrm>
                      <a:off x="0" y="0"/>
                      <a:ext cx="6152515" cy="3461991"/>
                    </a:xfrm>
                    <a:prstGeom prst="rect">
                      <a:avLst/>
                    </a:prstGeom>
                    <a:noFill/>
                    <a:ln w="9525">
                      <a:noFill/>
                      <a:miter lim="800000"/>
                      <a:headEnd/>
                      <a:tailEnd/>
                    </a:ln>
                  </pic:spPr>
                </pic:pic>
              </a:graphicData>
            </a:graphic>
          </wp:inline>
        </w:drawing>
      </w:r>
    </w:p>
    <w:p w:rsidR="0086504F" w:rsidRPr="0086504F" w:rsidRDefault="0086504F" w:rsidP="0086504F">
      <w:pPr>
        <w:rPr>
          <w:rFonts w:ascii="Verdana" w:eastAsia="Times New Roman" w:hAnsi="Verdana" w:cs="Times New Roman"/>
          <w:sz w:val="44"/>
          <w:szCs w:val="20"/>
          <w:lang w:val="ru-RU"/>
        </w:rPr>
      </w:pPr>
    </w:p>
    <w:p w:rsidR="0086504F" w:rsidRDefault="0086504F" w:rsidP="0086504F">
      <w:pPr>
        <w:rPr>
          <w:rFonts w:ascii="Verdana" w:eastAsia="Times New Roman" w:hAnsi="Verdana" w:cs="Times New Roman"/>
          <w:sz w:val="44"/>
          <w:szCs w:val="20"/>
          <w:lang w:val="ru-RU"/>
        </w:rPr>
      </w:pPr>
    </w:p>
    <w:p w:rsidR="0086504F" w:rsidRPr="0086504F" w:rsidRDefault="0086504F" w:rsidP="0086504F">
      <w:pPr>
        <w:tabs>
          <w:tab w:val="left" w:pos="1058"/>
        </w:tabs>
        <w:rPr>
          <w:rFonts w:ascii="Verdana" w:eastAsia="Times New Roman" w:hAnsi="Verdana" w:cs="Times New Roman"/>
          <w:sz w:val="44"/>
          <w:szCs w:val="20"/>
          <w:lang w:val="ru-RU"/>
        </w:rPr>
      </w:pPr>
      <w:r>
        <w:rPr>
          <w:rFonts w:ascii="Verdana" w:eastAsia="Times New Roman" w:hAnsi="Verdana" w:cs="Times New Roman"/>
          <w:sz w:val="44"/>
          <w:szCs w:val="20"/>
          <w:lang w:val="ru-RU"/>
        </w:rPr>
        <w:lastRenderedPageBreak/>
        <w:tab/>
      </w:r>
      <w:r>
        <w:rPr>
          <w:rFonts w:ascii="Verdana" w:eastAsia="Times New Roman" w:hAnsi="Verdana" w:cs="Times New Roman"/>
          <w:noProof/>
          <w:sz w:val="44"/>
          <w:szCs w:val="20"/>
        </w:rPr>
        <w:drawing>
          <wp:inline distT="0" distB="0" distL="0" distR="0">
            <wp:extent cx="2096135" cy="2185035"/>
            <wp:effectExtent l="19050" t="0" r="0" b="0"/>
            <wp:docPr id="29" name="Рисунок 9" descr="D:\информатика\календарне планування\2019-2020\тижденьМО\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информатика\календарне планування\2019-2020\тижденьМО\images (3).jpg"/>
                    <pic:cNvPicPr>
                      <a:picLocks noChangeAspect="1" noChangeArrowheads="1"/>
                    </pic:cNvPicPr>
                  </pic:nvPicPr>
                  <pic:blipFill>
                    <a:blip r:embed="rId9" cstate="print"/>
                    <a:srcRect/>
                    <a:stretch>
                      <a:fillRect/>
                    </a:stretch>
                  </pic:blipFill>
                  <pic:spPr bwMode="auto">
                    <a:xfrm>
                      <a:off x="0" y="0"/>
                      <a:ext cx="2096135" cy="2185035"/>
                    </a:xfrm>
                    <a:prstGeom prst="rect">
                      <a:avLst/>
                    </a:prstGeom>
                    <a:noFill/>
                    <a:ln w="9525">
                      <a:noFill/>
                      <a:miter lim="800000"/>
                      <a:headEnd/>
                      <a:tailEnd/>
                    </a:ln>
                  </pic:spPr>
                </pic:pic>
              </a:graphicData>
            </a:graphic>
          </wp:inline>
        </w:drawing>
      </w:r>
    </w:p>
    <w:p w:rsidR="0086504F" w:rsidRDefault="0086504F">
      <w:pPr>
        <w:rPr>
          <w:rFonts w:ascii="Verdana" w:eastAsia="Times New Roman" w:hAnsi="Verdana" w:cs="Times New Roman"/>
          <w:b/>
          <w:bCs/>
          <w:color w:val="000000"/>
          <w:sz w:val="44"/>
          <w:szCs w:val="20"/>
          <w:lang w:val="ru-RU"/>
        </w:rPr>
      </w:pPr>
      <w:r>
        <w:rPr>
          <w:rFonts w:ascii="Verdana" w:eastAsia="Times New Roman" w:hAnsi="Verdana" w:cs="Times New Roman"/>
          <w:b/>
          <w:bCs/>
          <w:noProof/>
          <w:color w:val="000000"/>
          <w:sz w:val="44"/>
          <w:szCs w:val="20"/>
        </w:rPr>
        <w:drawing>
          <wp:inline distT="0" distB="0" distL="0" distR="0">
            <wp:extent cx="4766310" cy="4766310"/>
            <wp:effectExtent l="19050" t="0" r="0" b="0"/>
            <wp:docPr id="24" name="Рисунок 4" descr="D:\информатика\календарне планування\2019-2020\тижденьМО\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форматика\календарне планування\2019-2020\тижденьМО\unnamed.jpg"/>
                    <pic:cNvPicPr>
                      <a:picLocks noChangeAspect="1" noChangeArrowheads="1"/>
                    </pic:cNvPicPr>
                  </pic:nvPicPr>
                  <pic:blipFill>
                    <a:blip r:embed="rId10" cstate="print"/>
                    <a:srcRect/>
                    <a:stretch>
                      <a:fillRect/>
                    </a:stretch>
                  </pic:blipFill>
                  <pic:spPr bwMode="auto">
                    <a:xfrm>
                      <a:off x="0" y="0"/>
                      <a:ext cx="4766310" cy="4766310"/>
                    </a:xfrm>
                    <a:prstGeom prst="rect">
                      <a:avLst/>
                    </a:prstGeom>
                    <a:noFill/>
                    <a:ln w="9525">
                      <a:noFill/>
                      <a:miter lim="800000"/>
                      <a:headEnd/>
                      <a:tailEnd/>
                    </a:ln>
                  </pic:spPr>
                </pic:pic>
              </a:graphicData>
            </a:graphic>
          </wp:inline>
        </w:drawing>
      </w:r>
    </w:p>
    <w:p w:rsidR="0086504F" w:rsidRDefault="0086504F">
      <w:pPr>
        <w:rPr>
          <w:rFonts w:ascii="Verdana" w:eastAsia="Times New Roman" w:hAnsi="Verdana" w:cs="Times New Roman"/>
          <w:b/>
          <w:bCs/>
          <w:color w:val="000000"/>
          <w:sz w:val="44"/>
          <w:szCs w:val="20"/>
          <w:lang w:val="ru-RU"/>
        </w:rPr>
      </w:pPr>
      <w:r>
        <w:rPr>
          <w:rFonts w:ascii="Verdana" w:eastAsia="Times New Roman" w:hAnsi="Verdana" w:cs="Times New Roman"/>
          <w:b/>
          <w:bCs/>
          <w:noProof/>
          <w:color w:val="000000"/>
          <w:sz w:val="44"/>
          <w:szCs w:val="20"/>
        </w:rPr>
        <w:lastRenderedPageBreak/>
        <w:drawing>
          <wp:inline distT="0" distB="0" distL="0" distR="0">
            <wp:extent cx="4572000" cy="3095625"/>
            <wp:effectExtent l="19050" t="0" r="0" b="0"/>
            <wp:docPr id="25" name="Рисунок 5" descr="D:\информатика\календарне планування\2019-2020\тижденьМО\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форматика\календарне планування\2019-2020\тижденьМО\unnamed (1).jpg"/>
                    <pic:cNvPicPr>
                      <a:picLocks noChangeAspect="1" noChangeArrowheads="1"/>
                    </pic:cNvPicPr>
                  </pic:nvPicPr>
                  <pic:blipFill>
                    <a:blip r:embed="rId11" cstate="print"/>
                    <a:srcRect/>
                    <a:stretch>
                      <a:fillRect/>
                    </a:stretch>
                  </pic:blipFill>
                  <pic:spPr bwMode="auto">
                    <a:xfrm>
                      <a:off x="0" y="0"/>
                      <a:ext cx="4572000" cy="3095625"/>
                    </a:xfrm>
                    <a:prstGeom prst="rect">
                      <a:avLst/>
                    </a:prstGeom>
                    <a:noFill/>
                    <a:ln w="9525">
                      <a:noFill/>
                      <a:miter lim="800000"/>
                      <a:headEnd/>
                      <a:tailEnd/>
                    </a:ln>
                  </pic:spPr>
                </pic:pic>
              </a:graphicData>
            </a:graphic>
          </wp:inline>
        </w:drawing>
      </w:r>
    </w:p>
    <w:p w:rsidR="0086504F" w:rsidRDefault="0086504F">
      <w:pPr>
        <w:rPr>
          <w:rFonts w:ascii="Verdana" w:eastAsia="Times New Roman" w:hAnsi="Verdana" w:cs="Times New Roman"/>
          <w:b/>
          <w:bCs/>
          <w:color w:val="000000"/>
          <w:sz w:val="44"/>
          <w:szCs w:val="20"/>
          <w:lang w:val="ru-RU"/>
        </w:rPr>
      </w:pPr>
      <w:r>
        <w:rPr>
          <w:rFonts w:ascii="Verdana" w:eastAsia="Times New Roman" w:hAnsi="Verdana" w:cs="Times New Roman"/>
          <w:b/>
          <w:bCs/>
          <w:noProof/>
          <w:color w:val="000000"/>
          <w:sz w:val="44"/>
          <w:szCs w:val="20"/>
        </w:rPr>
        <w:drawing>
          <wp:inline distT="0" distB="0" distL="0" distR="0">
            <wp:extent cx="4876800" cy="3790950"/>
            <wp:effectExtent l="19050" t="0" r="0" b="0"/>
            <wp:docPr id="26" name="Рисунок 6" descr="D:\информатика\календарне планування\2019-2020\тижденьМО\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форматика\календарне планування\2019-2020\тижденьМО\unnamed.png"/>
                    <pic:cNvPicPr>
                      <a:picLocks noChangeAspect="1" noChangeArrowheads="1"/>
                    </pic:cNvPicPr>
                  </pic:nvPicPr>
                  <pic:blipFill>
                    <a:blip r:embed="rId12" cstate="print"/>
                    <a:srcRect/>
                    <a:stretch>
                      <a:fillRect/>
                    </a:stretch>
                  </pic:blipFill>
                  <pic:spPr bwMode="auto">
                    <a:xfrm>
                      <a:off x="0" y="0"/>
                      <a:ext cx="4876800" cy="3790950"/>
                    </a:xfrm>
                    <a:prstGeom prst="rect">
                      <a:avLst/>
                    </a:prstGeom>
                    <a:noFill/>
                    <a:ln w="9525">
                      <a:noFill/>
                      <a:miter lim="800000"/>
                      <a:headEnd/>
                      <a:tailEnd/>
                    </a:ln>
                  </pic:spPr>
                </pic:pic>
              </a:graphicData>
            </a:graphic>
          </wp:inline>
        </w:drawing>
      </w:r>
    </w:p>
    <w:p w:rsidR="0086504F" w:rsidRDefault="0086504F">
      <w:pPr>
        <w:rPr>
          <w:rFonts w:ascii="Verdana" w:eastAsia="Times New Roman" w:hAnsi="Verdana" w:cs="Times New Roman"/>
          <w:b/>
          <w:bCs/>
          <w:color w:val="000000"/>
          <w:sz w:val="44"/>
          <w:szCs w:val="20"/>
          <w:lang w:val="ru-RU"/>
        </w:rPr>
      </w:pPr>
      <w:r>
        <w:rPr>
          <w:rFonts w:ascii="Verdana" w:eastAsia="Times New Roman" w:hAnsi="Verdana" w:cs="Times New Roman"/>
          <w:b/>
          <w:bCs/>
          <w:noProof/>
          <w:color w:val="000000"/>
          <w:sz w:val="44"/>
          <w:szCs w:val="20"/>
        </w:rPr>
        <w:lastRenderedPageBreak/>
        <w:drawing>
          <wp:inline distT="0" distB="0" distL="0" distR="0">
            <wp:extent cx="3143250" cy="2600325"/>
            <wp:effectExtent l="19050" t="0" r="0" b="0"/>
            <wp:docPr id="27" name="Рисунок 7" descr="D:\информатика\календарне планування\2019-2020\тижденьМО\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форматика\календарне планування\2019-2020\тижденьМО\unnamed (2).jpg"/>
                    <pic:cNvPicPr>
                      <a:picLocks noChangeAspect="1" noChangeArrowheads="1"/>
                    </pic:cNvPicPr>
                  </pic:nvPicPr>
                  <pic:blipFill>
                    <a:blip r:embed="rId13" cstate="print"/>
                    <a:srcRect/>
                    <a:stretch>
                      <a:fillRect/>
                    </a:stretch>
                  </pic:blipFill>
                  <pic:spPr bwMode="auto">
                    <a:xfrm>
                      <a:off x="0" y="0"/>
                      <a:ext cx="3143250" cy="2600325"/>
                    </a:xfrm>
                    <a:prstGeom prst="rect">
                      <a:avLst/>
                    </a:prstGeom>
                    <a:noFill/>
                    <a:ln w="9525">
                      <a:noFill/>
                      <a:miter lim="800000"/>
                      <a:headEnd/>
                      <a:tailEnd/>
                    </a:ln>
                  </pic:spPr>
                </pic:pic>
              </a:graphicData>
            </a:graphic>
          </wp:inline>
        </w:drawing>
      </w:r>
    </w:p>
    <w:p w:rsidR="0086504F" w:rsidRDefault="0086504F">
      <w:pPr>
        <w:rPr>
          <w:rFonts w:ascii="Verdana" w:eastAsia="Times New Roman" w:hAnsi="Verdana" w:cs="Times New Roman"/>
          <w:b/>
          <w:bCs/>
          <w:color w:val="000000"/>
          <w:sz w:val="44"/>
          <w:szCs w:val="20"/>
          <w:lang w:val="ru-RU"/>
        </w:rPr>
      </w:pPr>
      <w:r>
        <w:rPr>
          <w:rFonts w:ascii="Verdana" w:eastAsia="Times New Roman" w:hAnsi="Verdana" w:cs="Times New Roman"/>
          <w:b/>
          <w:bCs/>
          <w:noProof/>
          <w:color w:val="000000"/>
          <w:sz w:val="44"/>
          <w:szCs w:val="20"/>
        </w:rPr>
        <w:drawing>
          <wp:inline distT="0" distB="0" distL="0" distR="0">
            <wp:extent cx="2466975" cy="1847850"/>
            <wp:effectExtent l="19050" t="0" r="9525" b="0"/>
            <wp:docPr id="28" name="Рисунок 8" descr="D:\информатика\календарне планування\2019-2020\тижденьМО\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нформатика\календарне планування\2019-2020\тижденьМО\Без названия.jpg"/>
                    <pic:cNvPicPr>
                      <a:picLocks noChangeAspect="1" noChangeArrowheads="1"/>
                    </pic:cNvPicPr>
                  </pic:nvPicPr>
                  <pic:blipFill>
                    <a:blip r:embed="rId14"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Verdana" w:eastAsia="Times New Roman" w:hAnsi="Verdana" w:cs="Times New Roman"/>
          <w:b/>
          <w:bCs/>
          <w:color w:val="000000"/>
          <w:sz w:val="44"/>
          <w:szCs w:val="20"/>
          <w:lang w:val="ru-RU"/>
        </w:rPr>
        <w:br w:type="page"/>
      </w:r>
    </w:p>
    <w:p w:rsidR="0086504F" w:rsidRDefault="0086504F">
      <w:pPr>
        <w:rPr>
          <w:rFonts w:ascii="Verdana" w:eastAsia="Times New Roman" w:hAnsi="Verdana" w:cs="Times New Roman"/>
          <w:b/>
          <w:bCs/>
          <w:color w:val="000000"/>
          <w:sz w:val="44"/>
          <w:szCs w:val="20"/>
          <w:lang w:val="ru-RU"/>
        </w:rPr>
      </w:pPr>
      <w:r>
        <w:rPr>
          <w:rFonts w:ascii="Verdana" w:eastAsia="Times New Roman" w:hAnsi="Verdana" w:cs="Times New Roman"/>
          <w:b/>
          <w:bCs/>
          <w:color w:val="000000"/>
          <w:sz w:val="44"/>
          <w:szCs w:val="20"/>
          <w:lang w:val="ru-RU"/>
        </w:rPr>
        <w:lastRenderedPageBreak/>
        <w:br w:type="page"/>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44"/>
          <w:szCs w:val="20"/>
          <w:lang w:val="ru-RU"/>
        </w:rPr>
      </w:pPr>
      <w:r>
        <w:rPr>
          <w:rFonts w:ascii="Verdana" w:eastAsia="Times New Roman" w:hAnsi="Verdana" w:cs="Times New Roman"/>
          <w:b/>
          <w:bCs/>
          <w:noProof/>
          <w:color w:val="000000"/>
          <w:sz w:val="44"/>
          <w:szCs w:val="20"/>
        </w:rPr>
        <w:lastRenderedPageBreak/>
        <w:drawing>
          <wp:anchor distT="0" distB="0" distL="114300" distR="114300" simplePos="0" relativeHeight="251658240" behindDoc="0" locked="0" layoutInCell="1" allowOverlap="1">
            <wp:simplePos x="0" y="0"/>
            <wp:positionH relativeFrom="column">
              <wp:posOffset>5715</wp:posOffset>
            </wp:positionH>
            <wp:positionV relativeFrom="paragraph">
              <wp:posOffset>92710</wp:posOffset>
            </wp:positionV>
            <wp:extent cx="1214120" cy="1910715"/>
            <wp:effectExtent l="171450" t="133350" r="157480" b="89535"/>
            <wp:wrapSquare wrapText="bothSides"/>
            <wp:docPr id="1" name="Рисунок 1" descr="http://www.4uth.gov.ua/images/mathematika/mat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uth.gov.ua/images/mathematika/math/1.gif"/>
                    <pic:cNvPicPr>
                      <a:picLocks noChangeAspect="1" noChangeArrowheads="1"/>
                    </pic:cNvPicPr>
                  </pic:nvPicPr>
                  <pic:blipFill>
                    <a:blip r:embed="rId15" cstate="print"/>
                    <a:srcRect/>
                    <a:stretch>
                      <a:fillRect/>
                    </a:stretch>
                  </pic:blipFill>
                  <pic:spPr bwMode="auto">
                    <a:xfrm>
                      <a:off x="0" y="0"/>
                      <a:ext cx="1214120" cy="19107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4395E">
        <w:rPr>
          <w:rFonts w:ascii="Verdana" w:eastAsia="Times New Roman" w:hAnsi="Verdana" w:cs="Times New Roman"/>
          <w:b/>
          <w:bCs/>
          <w:color w:val="000000"/>
          <w:sz w:val="44"/>
          <w:szCs w:val="20"/>
          <w:lang w:val="ru-RU"/>
        </w:rPr>
        <w:t>Евклід</w:t>
      </w:r>
    </w:p>
    <w:p w:rsidR="00D4395E" w:rsidRPr="00D4395E" w:rsidRDefault="00D4395E" w:rsidP="00D4395E">
      <w:pPr>
        <w:shd w:val="clear" w:color="auto" w:fill="FFFFFF"/>
        <w:spacing w:after="0" w:line="240" w:lineRule="auto"/>
        <w:jc w:val="right"/>
        <w:rPr>
          <w:rFonts w:ascii="Verdana" w:eastAsia="Times New Roman" w:hAnsi="Verdana" w:cs="Times New Roman"/>
          <w:color w:val="000000"/>
          <w:sz w:val="28"/>
          <w:szCs w:val="20"/>
          <w:lang w:val="ru-RU"/>
        </w:rPr>
      </w:pPr>
      <w:r w:rsidRPr="00D4395E">
        <w:rPr>
          <w:rFonts w:ascii="Verdana" w:eastAsia="Times New Roman" w:hAnsi="Verdana" w:cs="Times New Roman"/>
          <w:color w:val="000000"/>
          <w:sz w:val="28"/>
          <w:szCs w:val="20"/>
          <w:lang w:val="ru-RU"/>
        </w:rPr>
        <w:t>(365-300 до</w:t>
      </w:r>
      <w:proofErr w:type="gramStart"/>
      <w:r w:rsidRPr="00D4395E">
        <w:rPr>
          <w:rFonts w:ascii="Verdana" w:eastAsia="Times New Roman" w:hAnsi="Verdana" w:cs="Times New Roman"/>
          <w:color w:val="000000"/>
          <w:sz w:val="28"/>
          <w:szCs w:val="20"/>
          <w:lang w:val="ru-RU"/>
        </w:rPr>
        <w:t>.</w:t>
      </w:r>
      <w:proofErr w:type="gramEnd"/>
      <w:r w:rsidRPr="00D4395E">
        <w:rPr>
          <w:rFonts w:ascii="Verdana" w:eastAsia="Times New Roman" w:hAnsi="Verdana" w:cs="Times New Roman"/>
          <w:color w:val="000000"/>
          <w:sz w:val="28"/>
          <w:szCs w:val="20"/>
          <w:lang w:val="ru-RU"/>
        </w:rPr>
        <w:t xml:space="preserve"> </w:t>
      </w:r>
      <w:proofErr w:type="gramStart"/>
      <w:r w:rsidRPr="00D4395E">
        <w:rPr>
          <w:rFonts w:ascii="Verdana" w:eastAsia="Times New Roman" w:hAnsi="Verdana" w:cs="Times New Roman"/>
          <w:color w:val="000000"/>
          <w:sz w:val="28"/>
          <w:szCs w:val="20"/>
          <w:lang w:val="ru-RU"/>
        </w:rPr>
        <w:t>н</w:t>
      </w:r>
      <w:proofErr w:type="gramEnd"/>
      <w:r w:rsidRPr="00D4395E">
        <w:rPr>
          <w:rFonts w:ascii="Verdana" w:eastAsia="Times New Roman" w:hAnsi="Verdana" w:cs="Times New Roman"/>
          <w:color w:val="000000"/>
          <w:sz w:val="28"/>
          <w:szCs w:val="20"/>
          <w:lang w:val="ru-RU"/>
        </w:rPr>
        <w:t>. е.)</w:t>
      </w:r>
    </w:p>
    <w:p w:rsidR="00D4395E" w:rsidRPr="00D4395E" w:rsidRDefault="00D4395E" w:rsidP="00D4395E">
      <w:pPr>
        <w:shd w:val="clear" w:color="auto" w:fill="FFFFFF"/>
        <w:spacing w:after="0" w:line="240" w:lineRule="auto"/>
        <w:rPr>
          <w:rFonts w:ascii="Verdana" w:eastAsia="Times New Roman" w:hAnsi="Verdana" w:cs="Times New Roman"/>
          <w:color w:val="000000"/>
          <w:sz w:val="32"/>
          <w:szCs w:val="20"/>
          <w:lang w:val="ru-RU"/>
        </w:rPr>
      </w:pPr>
      <w:r w:rsidRPr="00D4395E">
        <w:rPr>
          <w:rFonts w:ascii="Verdana" w:eastAsia="Times New Roman" w:hAnsi="Verdana" w:cs="Times New Roman"/>
          <w:color w:val="000000"/>
          <w:sz w:val="32"/>
          <w:szCs w:val="20"/>
          <w:lang w:val="ru-RU"/>
        </w:rPr>
        <w:t>Про</w:t>
      </w:r>
      <w:r w:rsidRPr="00D4395E">
        <w:rPr>
          <w:rFonts w:ascii="Verdana" w:eastAsia="Times New Roman" w:hAnsi="Verdana" w:cs="Times New Roman"/>
          <w:color w:val="000000"/>
          <w:sz w:val="32"/>
          <w:szCs w:val="20"/>
        </w:rPr>
        <w:t> </w:t>
      </w:r>
      <w:r w:rsidRPr="00D4395E">
        <w:rPr>
          <w:rFonts w:ascii="Verdana" w:eastAsia="Times New Roman" w:hAnsi="Verdana" w:cs="Times New Roman"/>
          <w:color w:val="000000"/>
          <w:sz w:val="32"/>
          <w:szCs w:val="20"/>
          <w:lang w:val="ru-RU"/>
        </w:rPr>
        <w:t>Евкліда майже нічого невідомо, звідки він був родом, де і в кого вчився.</w:t>
      </w:r>
      <w:r w:rsidRPr="00D4395E">
        <w:rPr>
          <w:rFonts w:ascii="Verdana" w:eastAsia="Times New Roman" w:hAnsi="Verdana" w:cs="Times New Roman"/>
          <w:color w:val="000000"/>
          <w:sz w:val="32"/>
          <w:szCs w:val="20"/>
        </w:rPr>
        <w:t> </w:t>
      </w:r>
      <w:r w:rsidRPr="00D4395E">
        <w:rPr>
          <w:rFonts w:ascii="Verdana" w:eastAsia="Times New Roman" w:hAnsi="Verdana" w:cs="Times New Roman"/>
          <w:color w:val="000000"/>
          <w:sz w:val="32"/>
          <w:szCs w:val="20"/>
          <w:lang w:val="ru-RU"/>
        </w:rPr>
        <w:t xml:space="preserve">Значно більше ми </w:t>
      </w:r>
      <w:proofErr w:type="gramStart"/>
      <w:r w:rsidRPr="00D4395E">
        <w:rPr>
          <w:rFonts w:ascii="Verdana" w:eastAsia="Times New Roman" w:hAnsi="Verdana" w:cs="Times New Roman"/>
          <w:color w:val="000000"/>
          <w:sz w:val="32"/>
          <w:szCs w:val="20"/>
          <w:lang w:val="ru-RU"/>
        </w:rPr>
        <w:t>знаємо</w:t>
      </w:r>
      <w:proofErr w:type="gramEnd"/>
      <w:r w:rsidRPr="00D4395E">
        <w:rPr>
          <w:rFonts w:ascii="Verdana" w:eastAsia="Times New Roman" w:hAnsi="Verdana" w:cs="Times New Roman"/>
          <w:color w:val="000000"/>
          <w:sz w:val="32"/>
          <w:szCs w:val="20"/>
          <w:lang w:val="ru-RU"/>
        </w:rPr>
        <w:t xml:space="preserve"> про математичну творчість Евкліда. Перш за все, Евклід є для нас автором "Начал", по яких учились математики всього </w:t>
      </w:r>
      <w:proofErr w:type="gramStart"/>
      <w:r w:rsidRPr="00D4395E">
        <w:rPr>
          <w:rFonts w:ascii="Verdana" w:eastAsia="Times New Roman" w:hAnsi="Verdana" w:cs="Times New Roman"/>
          <w:color w:val="000000"/>
          <w:sz w:val="32"/>
          <w:szCs w:val="20"/>
          <w:lang w:val="ru-RU"/>
        </w:rPr>
        <w:t>св</w:t>
      </w:r>
      <w:proofErr w:type="gramEnd"/>
      <w:r w:rsidRPr="00D4395E">
        <w:rPr>
          <w:rFonts w:ascii="Verdana" w:eastAsia="Times New Roman" w:hAnsi="Verdana" w:cs="Times New Roman"/>
          <w:color w:val="000000"/>
          <w:sz w:val="32"/>
          <w:szCs w:val="20"/>
          <w:lang w:val="ru-RU"/>
        </w:rPr>
        <w:t>іту. Ця надзвичайна книга пережила більше двох тисячоліть, але й до цього часу не втратила свого значення не тільки в історії науки, але й у самій математиці. Змі</w:t>
      </w:r>
      <w:proofErr w:type="gramStart"/>
      <w:r w:rsidRPr="00D4395E">
        <w:rPr>
          <w:rFonts w:ascii="Verdana" w:eastAsia="Times New Roman" w:hAnsi="Verdana" w:cs="Times New Roman"/>
          <w:color w:val="000000"/>
          <w:sz w:val="32"/>
          <w:szCs w:val="20"/>
          <w:lang w:val="ru-RU"/>
        </w:rPr>
        <w:t>ст</w:t>
      </w:r>
      <w:proofErr w:type="gramEnd"/>
      <w:r w:rsidRPr="00D4395E">
        <w:rPr>
          <w:rFonts w:ascii="Verdana" w:eastAsia="Times New Roman" w:hAnsi="Verdana" w:cs="Times New Roman"/>
          <w:color w:val="000000"/>
          <w:sz w:val="32"/>
          <w:szCs w:val="20"/>
          <w:lang w:val="ru-RU"/>
        </w:rPr>
        <w:t xml:space="preserve"> "Начал" далеко не вичерпується елементарною геометрією - це основи всієї античної математики. Тут </w:t>
      </w:r>
      <w:proofErr w:type="gramStart"/>
      <w:r w:rsidRPr="00D4395E">
        <w:rPr>
          <w:rFonts w:ascii="Verdana" w:eastAsia="Times New Roman" w:hAnsi="Verdana" w:cs="Times New Roman"/>
          <w:color w:val="000000"/>
          <w:sz w:val="32"/>
          <w:szCs w:val="20"/>
          <w:lang w:val="ru-RU"/>
        </w:rPr>
        <w:t>п</w:t>
      </w:r>
      <w:proofErr w:type="gramEnd"/>
      <w:r w:rsidRPr="00D4395E">
        <w:rPr>
          <w:rFonts w:ascii="Verdana" w:eastAsia="Times New Roman" w:hAnsi="Verdana" w:cs="Times New Roman"/>
          <w:color w:val="000000"/>
          <w:sz w:val="32"/>
          <w:szCs w:val="20"/>
          <w:lang w:val="ru-RU"/>
        </w:rPr>
        <w:t xml:space="preserve">ідводиться підсумок більш ніж 300-річному її розвитку і разом з тим створюється база для її подальшого розвитку. </w:t>
      </w:r>
      <w:proofErr w:type="gramStart"/>
      <w:r w:rsidRPr="00D4395E">
        <w:rPr>
          <w:rFonts w:ascii="Verdana" w:eastAsia="Times New Roman" w:hAnsi="Verdana" w:cs="Times New Roman"/>
          <w:color w:val="000000"/>
          <w:sz w:val="32"/>
          <w:szCs w:val="20"/>
          <w:lang w:val="ru-RU"/>
        </w:rPr>
        <w:t>На геометрії Евкліда базується класична механіка, її апофеозом була поява в 1687 р. "Математичних начал натуральної філософії" Ньютона, де закони земної і небесної механіки і фізики встановлюються в абсолютному евклідовому просторі.</w:t>
      </w:r>
      <w:proofErr w:type="gramEnd"/>
    </w:p>
    <w:p w:rsidR="008F054B" w:rsidRDefault="008F054B">
      <w:pPr>
        <w:rPr>
          <w:sz w:val="36"/>
          <w:lang w:val="ru-RU"/>
        </w:rPr>
      </w:pPr>
    </w:p>
    <w:p w:rsidR="00D4395E" w:rsidRDefault="00D4395E">
      <w:pPr>
        <w:rPr>
          <w:sz w:val="36"/>
          <w:lang w:val="ru-RU"/>
        </w:rPr>
      </w:pPr>
    </w:p>
    <w:p w:rsidR="00D4395E" w:rsidRDefault="00D4395E">
      <w:pPr>
        <w:rPr>
          <w:sz w:val="36"/>
          <w:lang w:val="ru-RU"/>
        </w:rPr>
      </w:pPr>
    </w:p>
    <w:p w:rsidR="00D4395E" w:rsidRDefault="00D4395E">
      <w:pPr>
        <w:rPr>
          <w:sz w:val="36"/>
          <w:lang w:val="ru-RU"/>
        </w:rPr>
      </w:pPr>
    </w:p>
    <w:p w:rsidR="00D4395E" w:rsidRDefault="00D4395E">
      <w:pPr>
        <w:rPr>
          <w:sz w:val="36"/>
          <w:lang w:val="ru-RU"/>
        </w:rPr>
      </w:pPr>
    </w:p>
    <w:p w:rsidR="00D4395E" w:rsidRDefault="00D4395E">
      <w:pPr>
        <w:rPr>
          <w:sz w:val="36"/>
          <w:lang w:val="ru-RU"/>
        </w:rPr>
      </w:pPr>
    </w:p>
    <w:p w:rsidR="00D4395E" w:rsidRDefault="00D4395E">
      <w:pPr>
        <w:rPr>
          <w:sz w:val="36"/>
          <w:lang w:val="ru-RU"/>
        </w:rPr>
      </w:pPr>
    </w:p>
    <w:p w:rsidR="00D4395E" w:rsidRDefault="00D4395E">
      <w:pPr>
        <w:rPr>
          <w:sz w:val="36"/>
          <w:lang w:val="ru-RU"/>
        </w:rPr>
      </w:pPr>
    </w:p>
    <w:p w:rsidR="00D4395E" w:rsidRPr="00D4395E" w:rsidRDefault="00D4395E" w:rsidP="00D4395E">
      <w:pPr>
        <w:shd w:val="clear" w:color="auto" w:fill="FFFFFF"/>
        <w:spacing w:after="0" w:line="240" w:lineRule="auto"/>
        <w:outlineLvl w:val="2"/>
        <w:rPr>
          <w:rFonts w:ascii="Verdana" w:eastAsia="Times New Roman" w:hAnsi="Verdana" w:cs="Times New Roman"/>
          <w:b/>
          <w:bCs/>
          <w:color w:val="135355"/>
          <w:sz w:val="43"/>
          <w:szCs w:val="43"/>
          <w:lang w:val="ru-RU"/>
        </w:rPr>
      </w:pPr>
      <w:r w:rsidRPr="00D4395E">
        <w:rPr>
          <w:rFonts w:ascii="Verdana" w:eastAsia="Times New Roman" w:hAnsi="Verdana" w:cs="Times New Roman"/>
          <w:b/>
          <w:bCs/>
          <w:color w:val="135355"/>
          <w:sz w:val="43"/>
          <w:szCs w:val="43"/>
          <w:lang w:val="ru-RU"/>
        </w:rPr>
        <w:lastRenderedPageBreak/>
        <w:t>Погорєлов Олексій Васильович</w:t>
      </w:r>
    </w:p>
    <w:p w:rsidR="00D4395E" w:rsidRPr="00D4395E" w:rsidRDefault="00D4395E" w:rsidP="00D4395E">
      <w:pPr>
        <w:spacing w:after="0" w:line="240" w:lineRule="auto"/>
        <w:rPr>
          <w:rFonts w:ascii="Times New Roman" w:eastAsia="Times New Roman" w:hAnsi="Times New Roman" w:cs="Times New Roman"/>
          <w:sz w:val="24"/>
          <w:szCs w:val="24"/>
        </w:rPr>
      </w:pPr>
      <w:r w:rsidRPr="00D4395E">
        <w:rPr>
          <w:rFonts w:ascii="Verdana" w:eastAsia="Times New Roman" w:hAnsi="Verdana" w:cs="Times New Roman"/>
          <w:color w:val="666666"/>
          <w:sz w:val="14"/>
          <w:lang w:val="ru-RU"/>
        </w:rPr>
        <w:t>опубліковано</w:t>
      </w:r>
      <w:r w:rsidRPr="00D4395E">
        <w:rPr>
          <w:rFonts w:ascii="Verdana" w:eastAsia="Times New Roman" w:hAnsi="Verdana" w:cs="Times New Roman"/>
          <w:color w:val="666666"/>
          <w:sz w:val="14"/>
        </w:rPr>
        <w:t> </w:t>
      </w:r>
      <w:r w:rsidRPr="00D4395E">
        <w:rPr>
          <w:rFonts w:ascii="Verdana" w:eastAsia="Times New Roman" w:hAnsi="Verdana" w:cs="Times New Roman"/>
          <w:color w:val="666666"/>
          <w:sz w:val="14"/>
          <w:lang w:val="ru-RU"/>
        </w:rPr>
        <w:t>3 бер. 2019 р., 07:18</w:t>
      </w:r>
      <w:r w:rsidRPr="00D4395E">
        <w:rPr>
          <w:rFonts w:ascii="Verdana" w:eastAsia="Times New Roman" w:hAnsi="Verdana" w:cs="Times New Roman"/>
          <w:color w:val="666666"/>
          <w:sz w:val="14"/>
        </w:rPr>
        <w:t> </w:t>
      </w:r>
      <w:r w:rsidRPr="00D4395E">
        <w:rPr>
          <w:rFonts w:ascii="Verdana" w:eastAsia="Times New Roman" w:hAnsi="Verdana" w:cs="Times New Roman"/>
          <w:color w:val="666666"/>
          <w:sz w:val="14"/>
          <w:lang w:val="ru-RU"/>
        </w:rPr>
        <w:t xml:space="preserve">Державна бібліотека України для юнацтва </w:t>
      </w:r>
      <w:r w:rsidRPr="00D4395E">
        <w:rPr>
          <w:rFonts w:ascii="Verdana" w:eastAsia="Times New Roman" w:hAnsi="Verdana" w:cs="Times New Roman"/>
          <w:color w:val="666666"/>
          <w:sz w:val="14"/>
        </w:rPr>
        <w:t>  </w:t>
      </w:r>
      <w:proofErr w:type="gramStart"/>
      <w:r w:rsidRPr="00D4395E">
        <w:rPr>
          <w:rFonts w:ascii="Verdana" w:eastAsia="Times New Roman" w:hAnsi="Verdana" w:cs="Times New Roman"/>
          <w:b/>
          <w:bCs/>
          <w:color w:val="666666"/>
          <w:sz w:val="14"/>
          <w:lang w:val="ru-RU"/>
        </w:rPr>
        <w:t xml:space="preserve">[ </w:t>
      </w:r>
      <w:proofErr w:type="gramEnd"/>
      <w:r w:rsidRPr="00D4395E">
        <w:rPr>
          <w:rFonts w:ascii="Verdana" w:eastAsia="Times New Roman" w:hAnsi="Verdana" w:cs="Times New Roman"/>
          <w:b/>
          <w:bCs/>
          <w:color w:val="666666"/>
          <w:sz w:val="14"/>
          <w:lang w:val="ru-RU"/>
        </w:rPr>
        <w:t>оновлено</w:t>
      </w:r>
      <w:r w:rsidRPr="00D4395E">
        <w:rPr>
          <w:rFonts w:ascii="Verdana" w:eastAsia="Times New Roman" w:hAnsi="Verdana" w:cs="Times New Roman"/>
          <w:b/>
          <w:bCs/>
          <w:color w:val="666666"/>
          <w:sz w:val="14"/>
        </w:rPr>
        <w:t> </w:t>
      </w:r>
      <w:r w:rsidRPr="00D4395E">
        <w:rPr>
          <w:rFonts w:ascii="Verdana" w:eastAsia="Times New Roman" w:hAnsi="Verdana" w:cs="Times New Roman"/>
          <w:b/>
          <w:bCs/>
          <w:color w:val="666666"/>
          <w:sz w:val="14"/>
          <w:lang w:val="ru-RU"/>
        </w:rPr>
        <w:t xml:space="preserve">11 квіт. </w:t>
      </w:r>
      <w:r w:rsidRPr="00D4395E">
        <w:rPr>
          <w:rFonts w:ascii="Verdana" w:eastAsia="Times New Roman" w:hAnsi="Verdana" w:cs="Times New Roman"/>
          <w:b/>
          <w:bCs/>
          <w:color w:val="666666"/>
          <w:sz w:val="14"/>
        </w:rPr>
        <w:t>2019 р., 16:55 ]</w:t>
      </w:r>
    </w:p>
    <w:tbl>
      <w:tblPr>
        <w:tblW w:w="9303" w:type="dxa"/>
        <w:tblCellSpacing w:w="0" w:type="dxa"/>
        <w:tblCellMar>
          <w:top w:w="15" w:type="dxa"/>
          <w:left w:w="15" w:type="dxa"/>
          <w:bottom w:w="15" w:type="dxa"/>
          <w:right w:w="15" w:type="dxa"/>
        </w:tblCellMar>
        <w:tblLook w:val="04A0"/>
      </w:tblPr>
      <w:tblGrid>
        <w:gridCol w:w="9303"/>
      </w:tblGrid>
      <w:tr w:rsidR="00D4395E" w:rsidRPr="00D4395E" w:rsidTr="00D4395E">
        <w:trPr>
          <w:tblCellSpacing w:w="0" w:type="dxa"/>
        </w:trPr>
        <w:tc>
          <w:tcPr>
            <w:tcW w:w="0" w:type="auto"/>
            <w:tcMar>
              <w:top w:w="127" w:type="dxa"/>
              <w:left w:w="127" w:type="dxa"/>
              <w:bottom w:w="127" w:type="dxa"/>
              <w:right w:w="127" w:type="dxa"/>
            </w:tcMar>
            <w:hideMark/>
          </w:tcPr>
          <w:p w:rsidR="00D4395E" w:rsidRPr="00D4395E" w:rsidRDefault="00D4395E" w:rsidP="00D439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0"/>
                <w:szCs w:val="20"/>
              </w:rPr>
              <w:drawing>
                <wp:anchor distT="0" distB="0" distL="114300" distR="114300" simplePos="0" relativeHeight="251659264" behindDoc="1" locked="0" layoutInCell="1" allowOverlap="1">
                  <wp:simplePos x="0" y="0"/>
                  <wp:positionH relativeFrom="column">
                    <wp:posOffset>15156</wp:posOffset>
                  </wp:positionH>
                  <wp:positionV relativeFrom="paragraph">
                    <wp:posOffset>-2709</wp:posOffset>
                  </wp:positionV>
                  <wp:extent cx="2382379" cy="3293459"/>
                  <wp:effectExtent l="19050" t="0" r="0" b="0"/>
                  <wp:wrapTight wrapText="bothSides">
                    <wp:wrapPolygon edited="0">
                      <wp:start x="-173" y="0"/>
                      <wp:lineTo x="-173" y="21489"/>
                      <wp:lineTo x="21590" y="21489"/>
                      <wp:lineTo x="21590" y="0"/>
                      <wp:lineTo x="-173" y="0"/>
                    </wp:wrapPolygon>
                  </wp:wrapTight>
                  <wp:docPr id="6" name="Рисунок 6" descr="https://sites.google.com/site/discovery4uth/_/rsrc/1551590395769/d/mathematics/vidomi-matematiki-svitu/Pogorelov-Oleksij/AVPogorelov195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discovery4uth/_/rsrc/1551590395769/d/mathematics/vidomi-matematiki-svitu/Pogorelov-Oleksij/AVPogorelov1950.jpg">
                            <a:hlinkClick r:id="rId16"/>
                          </pic:cNvPr>
                          <pic:cNvPicPr>
                            <a:picLocks noChangeAspect="1" noChangeArrowheads="1"/>
                          </pic:cNvPicPr>
                        </pic:nvPicPr>
                        <pic:blipFill>
                          <a:blip r:embed="rId17" cstate="print"/>
                          <a:srcRect/>
                          <a:stretch>
                            <a:fillRect/>
                          </a:stretch>
                        </pic:blipFill>
                        <pic:spPr bwMode="auto">
                          <a:xfrm>
                            <a:off x="0" y="0"/>
                            <a:ext cx="2382379" cy="3293459"/>
                          </a:xfrm>
                          <a:prstGeom prst="rect">
                            <a:avLst/>
                          </a:prstGeom>
                          <a:noFill/>
                          <a:ln w="9525">
                            <a:noFill/>
                            <a:miter lim="800000"/>
                            <a:headEnd/>
                            <a:tailEnd/>
                          </a:ln>
                        </pic:spPr>
                      </pic:pic>
                    </a:graphicData>
                  </a:graphic>
                </wp:anchor>
              </w:drawing>
            </w:r>
          </w:p>
          <w:p w:rsidR="00D4395E" w:rsidRPr="00D4395E" w:rsidRDefault="00D4395E" w:rsidP="00D4395E">
            <w:pPr>
              <w:spacing w:after="0" w:line="240" w:lineRule="auto"/>
              <w:rPr>
                <w:rFonts w:ascii="Times New Roman" w:eastAsia="Times New Roman" w:hAnsi="Times New Roman" w:cs="Times New Roman"/>
                <w:sz w:val="24"/>
                <w:szCs w:val="24"/>
              </w:rPr>
            </w:pPr>
            <w:r w:rsidRPr="00D4395E">
              <w:rPr>
                <w:rFonts w:ascii="Times New Roman" w:eastAsia="Times New Roman" w:hAnsi="Times New Roman" w:cs="Times New Roman"/>
                <w:b/>
                <w:bCs/>
                <w:sz w:val="20"/>
                <w:szCs w:val="20"/>
              </w:rPr>
              <w:t>Видатний вітчизняний математик</w:t>
            </w:r>
            <w:r w:rsidRPr="00D4395E">
              <w:rPr>
                <w:rFonts w:ascii="Times New Roman" w:eastAsia="Times New Roman" w:hAnsi="Times New Roman" w:cs="Times New Roman"/>
                <w:sz w:val="20"/>
                <w:szCs w:val="20"/>
              </w:rPr>
              <w:t>, учений зі світовим ім'ям, академік Національної Академії наук України, заслужений діяч науки і техніки України</w:t>
            </w:r>
            <w:r w:rsidRPr="00D4395E">
              <w:rPr>
                <w:rFonts w:ascii="Times New Roman" w:eastAsia="Times New Roman" w:hAnsi="Times New Roman" w:cs="Times New Roman"/>
                <w:sz w:val="20"/>
                <w:szCs w:val="20"/>
                <w:lang w:val="uk-UA"/>
              </w:rPr>
              <w:t>, </w:t>
            </w:r>
            <w:r w:rsidRPr="00D4395E">
              <w:rPr>
                <w:rFonts w:ascii="Times New Roman" w:eastAsia="Times New Roman" w:hAnsi="Times New Roman" w:cs="Times New Roman"/>
                <w:sz w:val="20"/>
                <w:szCs w:val="20"/>
              </w:rPr>
              <w:t>академік Російської Академії наук</w:t>
            </w:r>
            <w:r w:rsidRPr="00D4395E">
              <w:rPr>
                <w:rFonts w:ascii="Times New Roman" w:eastAsia="Times New Roman" w:hAnsi="Times New Roman" w:cs="Times New Roman"/>
                <w:sz w:val="20"/>
                <w:szCs w:val="20"/>
                <w:lang w:val="uk-UA"/>
              </w:rPr>
              <w:t>.</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ru-RU"/>
              </w:rPr>
            </w:pPr>
            <w:r w:rsidRPr="00D4395E">
              <w:rPr>
                <w:rFonts w:ascii="Times New Roman" w:eastAsia="Times New Roman" w:hAnsi="Times New Roman" w:cs="Times New Roman"/>
                <w:b/>
                <w:bCs/>
                <w:sz w:val="20"/>
                <w:szCs w:val="20"/>
                <w:lang w:val="uk-UA"/>
              </w:rPr>
              <w:t>Факти його життя</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ru-RU"/>
              </w:rPr>
            </w:pPr>
            <w:r w:rsidRPr="00D4395E">
              <w:rPr>
                <w:rFonts w:ascii="Times New Roman" w:eastAsia="Times New Roman" w:hAnsi="Times New Roman" w:cs="Times New Roman"/>
                <w:sz w:val="20"/>
                <w:szCs w:val="20"/>
                <w:lang w:val="uk-UA"/>
              </w:rPr>
              <w:t>З</w:t>
            </w:r>
            <w:r w:rsidRPr="00D4395E">
              <w:rPr>
                <w:rFonts w:ascii="Times New Roman" w:eastAsia="Times New Roman" w:hAnsi="Times New Roman" w:cs="Times New Roman"/>
                <w:sz w:val="20"/>
                <w:szCs w:val="20"/>
                <w:lang w:val="ru-RU"/>
              </w:rPr>
              <w:t>акінчив Харківський держуніверситет у 1941 р. і Військово-повітряну академію ім. Н.Е. Жуковського (Москва) у 1945 р.</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ru-RU"/>
              </w:rPr>
            </w:pPr>
            <w:r w:rsidRPr="00D4395E">
              <w:rPr>
                <w:rFonts w:ascii="Times New Roman" w:eastAsia="Times New Roman" w:hAnsi="Times New Roman" w:cs="Times New Roman"/>
                <w:sz w:val="20"/>
                <w:szCs w:val="20"/>
              </w:rPr>
              <w:t> </w:t>
            </w:r>
            <w:proofErr w:type="gramStart"/>
            <w:r w:rsidRPr="00D4395E">
              <w:rPr>
                <w:rFonts w:ascii="Times New Roman" w:eastAsia="Times New Roman" w:hAnsi="Times New Roman" w:cs="Times New Roman"/>
                <w:sz w:val="20"/>
                <w:szCs w:val="20"/>
                <w:lang w:val="ru-RU"/>
              </w:rPr>
              <w:t>З</w:t>
            </w:r>
            <w:proofErr w:type="gramEnd"/>
            <w:r w:rsidRPr="00D4395E">
              <w:rPr>
                <w:rFonts w:ascii="Times New Roman" w:eastAsia="Times New Roman" w:hAnsi="Times New Roman" w:cs="Times New Roman"/>
                <w:sz w:val="20"/>
                <w:szCs w:val="20"/>
                <w:lang w:val="ru-RU"/>
              </w:rPr>
              <w:t xml:space="preserve"> 1945 р. працював у ЦАГІ інженером-конструктором і одночасно учився в заочній аспірантурі при Московському університеті.</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ru-RU"/>
              </w:rPr>
            </w:pPr>
            <w:r w:rsidRPr="00D4395E">
              <w:rPr>
                <w:rFonts w:ascii="Times New Roman" w:eastAsia="Times New Roman" w:hAnsi="Times New Roman" w:cs="Times New Roman"/>
                <w:sz w:val="20"/>
                <w:szCs w:val="20"/>
                <w:lang w:val="ru-RU"/>
              </w:rPr>
              <w:t xml:space="preserve">Захистив у 1947 році кандидатську дисертацію, а в 1948 р. </w:t>
            </w:r>
            <w:proofErr w:type="gramStart"/>
            <w:r w:rsidRPr="00D4395E">
              <w:rPr>
                <w:rFonts w:ascii="Times New Roman" w:eastAsia="Times New Roman" w:hAnsi="Times New Roman" w:cs="Times New Roman"/>
                <w:sz w:val="20"/>
                <w:szCs w:val="20"/>
                <w:lang w:val="ru-RU"/>
              </w:rPr>
              <w:t>-д</w:t>
            </w:r>
            <w:proofErr w:type="gramEnd"/>
            <w:r w:rsidRPr="00D4395E">
              <w:rPr>
                <w:rFonts w:ascii="Times New Roman" w:eastAsia="Times New Roman" w:hAnsi="Times New Roman" w:cs="Times New Roman"/>
                <w:sz w:val="20"/>
                <w:szCs w:val="20"/>
                <w:lang w:val="ru-RU"/>
              </w:rPr>
              <w:t>окторську.</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ru-RU"/>
              </w:rPr>
            </w:pPr>
            <w:r w:rsidRPr="00D4395E">
              <w:rPr>
                <w:rFonts w:ascii="Times New Roman" w:eastAsia="Times New Roman" w:hAnsi="Times New Roman" w:cs="Times New Roman"/>
                <w:sz w:val="20"/>
                <w:szCs w:val="20"/>
                <w:lang w:val="ru-RU"/>
              </w:rPr>
              <w:t>У 1951 р. обраний членом-кореспондентом АН України, у 1960 р.- академіком АН України і членом-кореспондентом АН СРСР, з 1976 року - академік АН СРСР.</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rPr>
            </w:pPr>
            <w:r w:rsidRPr="00D4395E">
              <w:rPr>
                <w:rFonts w:ascii="Times New Roman" w:eastAsia="Times New Roman" w:hAnsi="Times New Roman" w:cs="Times New Roman"/>
                <w:sz w:val="20"/>
                <w:szCs w:val="20"/>
              </w:rPr>
              <w:t> Очолював кафедру геометрії ХДУ в 1950-1959 р. і відділи геометрії НДІ математики ХГУ (1947-1950 р.) і інституту математики АН України (1959-1960р.), з 1960 р. по 2002 р. - завідувач відділом геометрії ФТІНТ НАН України.</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rPr>
            </w:pPr>
            <w:r w:rsidRPr="00D4395E">
              <w:rPr>
                <w:rFonts w:ascii="Times New Roman" w:eastAsia="Times New Roman" w:hAnsi="Times New Roman" w:cs="Times New Roman"/>
                <w:sz w:val="20"/>
                <w:szCs w:val="20"/>
                <w:lang w:val="uk-UA"/>
              </w:rPr>
              <w:t>Його праці відносяться до геометрії "у цілому", основам геометрії, теорії диференціальних рівнянь у частинних похідних, теорії стійкості пружних оболонок, криогенному електромашинобудуванню.</w:t>
            </w:r>
          </w:p>
          <w:p w:rsidR="00D4395E" w:rsidRPr="0086504F"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uk-UA"/>
              </w:rPr>
            </w:pPr>
            <w:r w:rsidRPr="00D4395E">
              <w:rPr>
                <w:rFonts w:ascii="Times New Roman" w:eastAsia="Times New Roman" w:hAnsi="Times New Roman" w:cs="Times New Roman"/>
                <w:sz w:val="20"/>
                <w:szCs w:val="20"/>
                <w:lang w:val="uk-UA"/>
              </w:rPr>
              <w:t>Важливі результати отримані О.В. Погорєловим у теорії оболонок: розроблені оригінальні геометричні методи дослідження стійкості оболонок і встановлений ряд нових результатів про величину критичних навантажень, що підтверджені ретельно поставленими ним експериментами. Їм запропоновані також оригінальні рішення в області надпровідникового електромашинобудування.</w:t>
            </w:r>
          </w:p>
          <w:p w:rsidR="00D4395E" w:rsidRPr="00D4395E" w:rsidRDefault="00D4395E" w:rsidP="00D4395E">
            <w:pPr>
              <w:spacing w:before="100" w:beforeAutospacing="1" w:after="100" w:afterAutospacing="1" w:line="240" w:lineRule="auto"/>
              <w:jc w:val="both"/>
              <w:rPr>
                <w:rFonts w:ascii="Times New Roman" w:eastAsia="Times New Roman" w:hAnsi="Times New Roman" w:cs="Times New Roman"/>
                <w:sz w:val="24"/>
                <w:szCs w:val="24"/>
                <w:lang w:val="uk-UA"/>
              </w:rPr>
            </w:pPr>
            <w:r w:rsidRPr="00D4395E">
              <w:rPr>
                <w:rFonts w:ascii="Times New Roman" w:eastAsia="Times New Roman" w:hAnsi="Times New Roman" w:cs="Times New Roman"/>
                <w:sz w:val="20"/>
                <w:szCs w:val="20"/>
                <w:lang w:val="uk-UA"/>
              </w:rPr>
              <w:t>О.В. Погорєлов - автор підручників за всіма основними розділами геометрії для вищих навчальних закладів, що відрізняються оригінальністю викладу, математичною строгістю і дохідливістю. Багато й успішно займався він питаннями удосконалення шкільної математичної освіти. Ним створений підручник геометрії, що введений у масову школу після експериментальної перевірки в 1982 р. Підручник відрізняють практична спрямованість навчання геометрії, з одного боку, і орієнтація на розвиток логічного мислення, здібностей школярів відповідно до їхніх вікових особливостей і індивідуальних схильностей, з іншої, що цілком відповідає сучасним вимогам.</w:t>
            </w:r>
          </w:p>
          <w:p w:rsidR="00D4395E" w:rsidRPr="00D4395E" w:rsidRDefault="00D4395E" w:rsidP="00D4395E">
            <w:pPr>
              <w:spacing w:before="100" w:beforeAutospacing="1" w:after="100" w:afterAutospacing="1" w:line="240" w:lineRule="auto"/>
              <w:rPr>
                <w:rFonts w:ascii="Times New Roman" w:eastAsia="Times New Roman" w:hAnsi="Times New Roman" w:cs="Times New Roman"/>
                <w:sz w:val="24"/>
                <w:szCs w:val="24"/>
              </w:rPr>
            </w:pPr>
            <w:r w:rsidRPr="00D4395E">
              <w:rPr>
                <w:rFonts w:ascii="Times New Roman" w:eastAsia="Times New Roman" w:hAnsi="Times New Roman" w:cs="Times New Roman"/>
                <w:b/>
                <w:bCs/>
                <w:sz w:val="20"/>
                <w:szCs w:val="20"/>
                <w:lang w:val="ru-RU"/>
              </w:rPr>
              <w:t>О.В. Погорєлов - автор 200 публікацій, серед яких близько 40 монографій і</w:t>
            </w:r>
            <w:r w:rsidRPr="00D4395E">
              <w:rPr>
                <w:rFonts w:ascii="Times New Roman" w:eastAsia="Times New Roman" w:hAnsi="Times New Roman" w:cs="Times New Roman"/>
                <w:b/>
                <w:bCs/>
                <w:sz w:val="20"/>
                <w:szCs w:val="20"/>
              </w:rPr>
              <w:t> </w:t>
            </w:r>
            <w:proofErr w:type="gramStart"/>
            <w:r w:rsidRPr="00D4395E">
              <w:rPr>
                <w:rFonts w:ascii="Times New Roman" w:eastAsia="Times New Roman" w:hAnsi="Times New Roman" w:cs="Times New Roman"/>
                <w:b/>
                <w:bCs/>
                <w:sz w:val="20"/>
                <w:szCs w:val="20"/>
                <w:lang w:val="ru-RU"/>
              </w:rPr>
              <w:t>п</w:t>
            </w:r>
            <w:proofErr w:type="gramEnd"/>
            <w:r w:rsidRPr="00D4395E">
              <w:rPr>
                <w:rFonts w:ascii="Times New Roman" w:eastAsia="Times New Roman" w:hAnsi="Times New Roman" w:cs="Times New Roman"/>
                <w:b/>
                <w:bCs/>
                <w:sz w:val="20"/>
                <w:szCs w:val="20"/>
                <w:lang w:val="ru-RU"/>
              </w:rPr>
              <w:t xml:space="preserve">ідручників. </w:t>
            </w:r>
            <w:r w:rsidRPr="00D4395E">
              <w:rPr>
                <w:rFonts w:ascii="Times New Roman" w:eastAsia="Times New Roman" w:hAnsi="Times New Roman" w:cs="Times New Roman"/>
                <w:b/>
                <w:bCs/>
                <w:sz w:val="20"/>
                <w:szCs w:val="20"/>
              </w:rPr>
              <w:t>Практично всі його монографії перекладені за рубежем.</w:t>
            </w:r>
          </w:p>
        </w:tc>
      </w:tr>
    </w:tbl>
    <w:p w:rsidR="00D4395E" w:rsidRDefault="00D4395E">
      <w:pPr>
        <w:rPr>
          <w:sz w:val="36"/>
          <w:lang w:val="ru-RU"/>
        </w:rPr>
      </w:pPr>
    </w:p>
    <w:p w:rsidR="00D4395E" w:rsidRDefault="00D4395E">
      <w:pPr>
        <w:rPr>
          <w:sz w:val="36"/>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proofErr w:type="gramStart"/>
      <w:r w:rsidRPr="00D4395E">
        <w:rPr>
          <w:rFonts w:ascii="Verdana" w:eastAsia="Times New Roman" w:hAnsi="Verdana" w:cs="Times New Roman"/>
          <w:b/>
          <w:bCs/>
          <w:color w:val="000000"/>
          <w:sz w:val="20"/>
          <w:szCs w:val="20"/>
          <w:lang w:val="ru-RU"/>
        </w:rPr>
        <w:t>Арх</w:t>
      </w:r>
      <w:proofErr w:type="gramEnd"/>
      <w:r w:rsidRPr="00D4395E">
        <w:rPr>
          <w:rFonts w:ascii="Verdana" w:eastAsia="Times New Roman" w:hAnsi="Verdana" w:cs="Times New Roman"/>
          <w:b/>
          <w:bCs/>
          <w:color w:val="000000"/>
          <w:sz w:val="20"/>
          <w:szCs w:val="20"/>
          <w:lang w:val="ru-RU"/>
        </w:rPr>
        <w:t>імед</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lastRenderedPageBreak/>
        <w:t>(близько 287 до н.е. - 212 до н.е., Сіракузи)</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inline distT="0" distB="0" distL="0" distR="0">
            <wp:extent cx="1537335" cy="1901825"/>
            <wp:effectExtent l="19050" t="0" r="5715" b="0"/>
            <wp:docPr id="8" name="Рисунок 8" descr="http://www.4uth.gov.ua/images/mathematika/mat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4uth.gov.ua/images/mathematika/math/2.gif"/>
                    <pic:cNvPicPr>
                      <a:picLocks noChangeAspect="1" noChangeArrowheads="1"/>
                    </pic:cNvPicPr>
                  </pic:nvPicPr>
                  <pic:blipFill>
                    <a:blip r:embed="rId18" cstate="print"/>
                    <a:srcRect/>
                    <a:stretch>
                      <a:fillRect/>
                    </a:stretch>
                  </pic:blipFill>
                  <pic:spPr bwMode="auto">
                    <a:xfrm>
                      <a:off x="0" y="0"/>
                      <a:ext cx="1537335"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17"/>
          <w:szCs w:val="17"/>
          <w:lang w:val="ru-RU"/>
        </w:rPr>
        <w:br/>
      </w:r>
      <w:r w:rsidRPr="00D4395E">
        <w:rPr>
          <w:rFonts w:ascii="Verdana" w:eastAsia="Times New Roman" w:hAnsi="Verdana" w:cs="Times New Roman"/>
          <w:color w:val="000000"/>
          <w:sz w:val="20"/>
          <w:szCs w:val="20"/>
          <w:lang w:val="ru-RU"/>
        </w:rPr>
        <w:t xml:space="preserve">Він запропонував також наближений метод обчислення квадратних коренів, сформулював основні положення гідростатики, створив низку машин і споруд. В </w:t>
      </w:r>
      <w:proofErr w:type="gramStart"/>
      <w:r w:rsidRPr="00D4395E">
        <w:rPr>
          <w:rFonts w:ascii="Verdana" w:eastAsia="Times New Roman" w:hAnsi="Verdana" w:cs="Times New Roman"/>
          <w:color w:val="000000"/>
          <w:sz w:val="20"/>
          <w:szCs w:val="20"/>
          <w:lang w:val="ru-RU"/>
        </w:rPr>
        <w:t>р</w:t>
      </w:r>
      <w:proofErr w:type="gramEnd"/>
      <w:r w:rsidRPr="00D4395E">
        <w:rPr>
          <w:rFonts w:ascii="Verdana" w:eastAsia="Times New Roman" w:hAnsi="Verdana" w:cs="Times New Roman"/>
          <w:color w:val="000000"/>
          <w:sz w:val="20"/>
          <w:szCs w:val="20"/>
          <w:lang w:val="ru-RU"/>
        </w:rPr>
        <w:t xml:space="preserve">ік падіння Сіракуз Архімед загинув від руки римського солдата. </w:t>
      </w:r>
      <w:proofErr w:type="gramStart"/>
      <w:r w:rsidRPr="00D4395E">
        <w:rPr>
          <w:rFonts w:ascii="Verdana" w:eastAsia="Times New Roman" w:hAnsi="Verdana" w:cs="Times New Roman"/>
          <w:color w:val="000000"/>
          <w:sz w:val="20"/>
          <w:szCs w:val="20"/>
          <w:lang w:val="ru-RU"/>
        </w:rPr>
        <w:t>Арх</w:t>
      </w:r>
      <w:proofErr w:type="gramEnd"/>
      <w:r w:rsidRPr="00D4395E">
        <w:rPr>
          <w:rFonts w:ascii="Verdana" w:eastAsia="Times New Roman" w:hAnsi="Verdana" w:cs="Times New Roman"/>
          <w:color w:val="000000"/>
          <w:sz w:val="20"/>
          <w:szCs w:val="20"/>
          <w:lang w:val="ru-RU"/>
        </w:rPr>
        <w:t xml:space="preserve">імед - давньогрецький математик, фізик та інженер, один з найвидатніших вчених античності. Він винайшов загальні методи обчислення площі криволінійних плоских фігур і об'ємів тіл, обмежених кривими поверхнями, і застосував ці методи до багатьох частинних випадків: до кола, сфери, довільного сегменту параболи, фігури, що розташована поміж двома радіусами і двома </w:t>
      </w:r>
      <w:proofErr w:type="gramStart"/>
      <w:r w:rsidRPr="00D4395E">
        <w:rPr>
          <w:rFonts w:ascii="Verdana" w:eastAsia="Times New Roman" w:hAnsi="Verdana" w:cs="Times New Roman"/>
          <w:color w:val="000000"/>
          <w:sz w:val="20"/>
          <w:szCs w:val="20"/>
          <w:lang w:val="ru-RU"/>
        </w:rPr>
        <w:t>посл</w:t>
      </w:r>
      <w:proofErr w:type="gramEnd"/>
      <w:r w:rsidRPr="00D4395E">
        <w:rPr>
          <w:rFonts w:ascii="Verdana" w:eastAsia="Times New Roman" w:hAnsi="Verdana" w:cs="Times New Roman"/>
          <w:color w:val="000000"/>
          <w:sz w:val="20"/>
          <w:szCs w:val="20"/>
          <w:lang w:val="ru-RU"/>
        </w:rPr>
        <w:t xml:space="preserve">ідовними витками спіралі, до сегментів сфер, сегментів фігур, утворених обертанням прямокутників (циліндри), трикутників (конуси), парабол (параболоїди), гіпербол (гіперболоїди) і еліпсів (еліпсоїди) відносно їх головних осей. Він дав метод обчислення числа </w:t>
      </w:r>
      <w:proofErr w:type="gramStart"/>
      <w:r w:rsidRPr="00D4395E">
        <w:rPr>
          <w:rFonts w:ascii="Verdana" w:eastAsia="Times New Roman" w:hAnsi="Verdana" w:cs="Times New Roman"/>
          <w:color w:val="000000"/>
          <w:sz w:val="20"/>
          <w:szCs w:val="20"/>
          <w:lang w:val="ru-RU"/>
        </w:rPr>
        <w:t>п</w:t>
      </w:r>
      <w:proofErr w:type="gramEnd"/>
      <w:r w:rsidRPr="00D4395E">
        <w:rPr>
          <w:rFonts w:ascii="Verdana" w:eastAsia="Times New Roman" w:hAnsi="Verdana" w:cs="Times New Roman"/>
          <w:color w:val="000000"/>
          <w:sz w:val="20"/>
          <w:szCs w:val="20"/>
          <w:lang w:val="ru-RU"/>
        </w:rPr>
        <w:t>і і встановив, що це число знаходиться між 3 1/7 і 3 10/71.</w:t>
      </w:r>
      <w:r w:rsidRPr="00D4395E">
        <w:rPr>
          <w:rFonts w:ascii="Verdana" w:eastAsia="Times New Roman" w:hAnsi="Verdana" w:cs="Times New Roman"/>
          <w:color w:val="000000"/>
          <w:sz w:val="20"/>
          <w:szCs w:val="20"/>
        </w:rPr>
        <w:t> </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 xml:space="preserve">Мухаммад ібн Муса </w:t>
      </w:r>
      <w:proofErr w:type="gramStart"/>
      <w:r w:rsidRPr="00D4395E">
        <w:rPr>
          <w:rFonts w:ascii="Verdana" w:eastAsia="Times New Roman" w:hAnsi="Verdana" w:cs="Times New Roman"/>
          <w:b/>
          <w:bCs/>
          <w:color w:val="000000"/>
          <w:sz w:val="20"/>
          <w:szCs w:val="20"/>
          <w:lang w:val="ru-RU"/>
        </w:rPr>
        <w:t>Ал-Хорезм</w:t>
      </w:r>
      <w:proofErr w:type="gramEnd"/>
      <w:r w:rsidRPr="00D4395E">
        <w:rPr>
          <w:rFonts w:ascii="Verdana" w:eastAsia="Times New Roman" w:hAnsi="Verdana" w:cs="Times New Roman"/>
          <w:b/>
          <w:bCs/>
          <w:color w:val="000000"/>
          <w:sz w:val="20"/>
          <w:szCs w:val="20"/>
          <w:lang w:val="ru-RU"/>
        </w:rPr>
        <w:t>і</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20"/>
          <w:szCs w:val="20"/>
          <w:lang w:val="ru-RU"/>
        </w:rPr>
      </w:pPr>
      <w:r w:rsidRPr="00D4395E">
        <w:rPr>
          <w:rFonts w:ascii="Verdana" w:eastAsia="Times New Roman" w:hAnsi="Verdana" w:cs="Times New Roman"/>
          <w:color w:val="000000"/>
          <w:sz w:val="20"/>
          <w:szCs w:val="20"/>
          <w:lang w:val="ru-RU"/>
        </w:rPr>
        <w:t>(прибл. 783-850)</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20"/>
          <w:szCs w:val="20"/>
          <w:lang w:val="ru-RU"/>
        </w:rPr>
      </w:pP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inline distT="0" distB="0" distL="0" distR="0">
            <wp:extent cx="1561465" cy="1901825"/>
            <wp:effectExtent l="19050" t="0" r="635" b="0"/>
            <wp:docPr id="9" name="Рисунок 9" descr="http://www.4uth.gov.ua/images/mathematika/mat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4uth.gov.ua/images/mathematika/math/3.gif"/>
                    <pic:cNvPicPr>
                      <a:picLocks noChangeAspect="1" noChangeArrowheads="1"/>
                    </pic:cNvPicPr>
                  </pic:nvPicPr>
                  <pic:blipFill>
                    <a:blip r:embed="rId19" cstate="print"/>
                    <a:srcRect/>
                    <a:stretch>
                      <a:fillRect/>
                    </a:stretch>
                  </pic:blipFill>
                  <pic:spPr bwMode="auto">
                    <a:xfrm>
                      <a:off x="0" y="0"/>
                      <a:ext cx="1561465"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17"/>
          <w:szCs w:val="17"/>
          <w:lang w:val="ru-RU"/>
        </w:rPr>
        <w:t xml:space="preserve">Біографічних відомостей про </w:t>
      </w:r>
      <w:proofErr w:type="gramStart"/>
      <w:r w:rsidRPr="00D4395E">
        <w:rPr>
          <w:rFonts w:ascii="Verdana" w:eastAsia="Times New Roman" w:hAnsi="Verdana" w:cs="Times New Roman"/>
          <w:color w:val="000000"/>
          <w:sz w:val="17"/>
          <w:szCs w:val="17"/>
          <w:lang w:val="ru-RU"/>
        </w:rPr>
        <w:t>ал-Хорезм</w:t>
      </w:r>
      <w:proofErr w:type="gramEnd"/>
      <w:r w:rsidRPr="00D4395E">
        <w:rPr>
          <w:rFonts w:ascii="Verdana" w:eastAsia="Times New Roman" w:hAnsi="Verdana" w:cs="Times New Roman"/>
          <w:color w:val="000000"/>
          <w:sz w:val="17"/>
          <w:szCs w:val="17"/>
          <w:lang w:val="ru-RU"/>
        </w:rPr>
        <w:t xml:space="preserve">і майже не збереглося. Батьківщиною вченого був Хорезм (нині це частина території Узбекистану та Туркменистану). </w:t>
      </w:r>
      <w:proofErr w:type="gramStart"/>
      <w:r w:rsidRPr="00D4395E">
        <w:rPr>
          <w:rFonts w:ascii="Verdana" w:eastAsia="Times New Roman" w:hAnsi="Verdana" w:cs="Times New Roman"/>
          <w:color w:val="000000"/>
          <w:sz w:val="17"/>
          <w:szCs w:val="17"/>
          <w:lang w:val="ru-RU"/>
        </w:rPr>
        <w:t>Св</w:t>
      </w:r>
      <w:proofErr w:type="gramEnd"/>
      <w:r w:rsidRPr="00D4395E">
        <w:rPr>
          <w:rFonts w:ascii="Verdana" w:eastAsia="Times New Roman" w:hAnsi="Verdana" w:cs="Times New Roman"/>
          <w:color w:val="000000"/>
          <w:sz w:val="17"/>
          <w:szCs w:val="17"/>
          <w:lang w:val="ru-RU"/>
        </w:rPr>
        <w:t>ітове визнання ал-Хорезмі принесли його два знамениті математичні трактати - арифметичний і алгебраїчний: "Книга про індійський рахунок" і "Коротка книга про числення алгебри і алмукабали". "Книга про індійський рахунок" стала основним джерелом розповсюдження десяткової позиційної системи числення та запису чисел. Ця система витіснила менш досконалі, що існували до того - алфавітну систему числення греків, громіздку римську нумерацію та інші.</w:t>
      </w:r>
      <w:r w:rsidRPr="00D4395E">
        <w:rPr>
          <w:rFonts w:ascii="Verdana" w:eastAsia="Times New Roman" w:hAnsi="Verdana" w:cs="Times New Roman"/>
          <w:color w:val="000000"/>
          <w:sz w:val="17"/>
          <w:szCs w:val="17"/>
          <w:lang w:val="ru-RU"/>
        </w:rPr>
        <w:br/>
        <w:t xml:space="preserve">Ще більший успіх випав на долю алгебраїчного трактату " Коротка книга про числення алгебри і алмукабали". Трактат поклав початок самостійному розвитку алгебри. У ньому вперше алгебра була представлена як наука про загальні методи розв'язування числових лінійних і квадратних </w:t>
      </w:r>
      <w:proofErr w:type="gramStart"/>
      <w:r w:rsidRPr="00D4395E">
        <w:rPr>
          <w:rFonts w:ascii="Verdana" w:eastAsia="Times New Roman" w:hAnsi="Verdana" w:cs="Times New Roman"/>
          <w:color w:val="000000"/>
          <w:sz w:val="17"/>
          <w:szCs w:val="17"/>
          <w:lang w:val="ru-RU"/>
        </w:rPr>
        <w:t>р</w:t>
      </w:r>
      <w:proofErr w:type="gramEnd"/>
      <w:r w:rsidRPr="00D4395E">
        <w:rPr>
          <w:rFonts w:ascii="Verdana" w:eastAsia="Times New Roman" w:hAnsi="Verdana" w:cs="Times New Roman"/>
          <w:color w:val="000000"/>
          <w:sz w:val="17"/>
          <w:szCs w:val="17"/>
          <w:lang w:val="ru-RU"/>
        </w:rPr>
        <w:t>івнянь.</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Рене Декарт</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(1596 - 1650)</w:t>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lastRenderedPageBreak/>
        <w:drawing>
          <wp:inline distT="0" distB="0" distL="0" distR="0">
            <wp:extent cx="1545590" cy="1901825"/>
            <wp:effectExtent l="19050" t="0" r="0" b="0"/>
            <wp:docPr id="10" name="Рисунок 10" descr="http://www.4uth.gov.ua/images/mathematika/mat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4uth.gov.ua/images/mathematika/math/5.gif"/>
                    <pic:cNvPicPr>
                      <a:picLocks noChangeAspect="1" noChangeArrowheads="1"/>
                    </pic:cNvPicPr>
                  </pic:nvPicPr>
                  <pic:blipFill>
                    <a:blip r:embed="rId20" cstate="print"/>
                    <a:srcRect/>
                    <a:stretch>
                      <a:fillRect/>
                    </a:stretch>
                  </pic:blipFill>
                  <pic:spPr bwMode="auto">
                    <a:xfrm>
                      <a:off x="0" y="0"/>
                      <a:ext cx="1545590"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20"/>
          <w:szCs w:val="20"/>
          <w:lang w:val="ru-RU"/>
        </w:rPr>
        <w:t xml:space="preserve">Рене </w:t>
      </w:r>
      <w:proofErr w:type="gramStart"/>
      <w:r w:rsidRPr="00D4395E">
        <w:rPr>
          <w:rFonts w:ascii="Verdana" w:eastAsia="Times New Roman" w:hAnsi="Verdana" w:cs="Times New Roman"/>
          <w:color w:val="000000"/>
          <w:sz w:val="20"/>
          <w:szCs w:val="20"/>
          <w:lang w:val="ru-RU"/>
        </w:rPr>
        <w:t>Декарт б</w:t>
      </w:r>
      <w:proofErr w:type="gramEnd"/>
      <w:r w:rsidRPr="00D4395E">
        <w:rPr>
          <w:rFonts w:ascii="Verdana" w:eastAsia="Times New Roman" w:hAnsi="Verdana" w:cs="Times New Roman"/>
          <w:color w:val="000000"/>
          <w:sz w:val="20"/>
          <w:szCs w:val="20"/>
          <w:lang w:val="ru-RU"/>
        </w:rPr>
        <w:t xml:space="preserve">ільше відомий, як великий філософ, ніж математик. Але саме він був </w:t>
      </w:r>
      <w:proofErr w:type="gramStart"/>
      <w:r w:rsidRPr="00D4395E">
        <w:rPr>
          <w:rFonts w:ascii="Verdana" w:eastAsia="Times New Roman" w:hAnsi="Verdana" w:cs="Times New Roman"/>
          <w:color w:val="000000"/>
          <w:sz w:val="20"/>
          <w:szCs w:val="20"/>
          <w:lang w:val="ru-RU"/>
        </w:rPr>
        <w:t>п</w:t>
      </w:r>
      <w:proofErr w:type="gramEnd"/>
      <w:r w:rsidRPr="00D4395E">
        <w:rPr>
          <w:rFonts w:ascii="Verdana" w:eastAsia="Times New Roman" w:hAnsi="Verdana" w:cs="Times New Roman"/>
          <w:color w:val="000000"/>
          <w:sz w:val="20"/>
          <w:szCs w:val="20"/>
          <w:lang w:val="ru-RU"/>
        </w:rPr>
        <w:t xml:space="preserve">іонером сучасної математики, його досягнення в цій галузі настільки видатні, що він по праву входить до числа великих математиків. Декарта разом з його співвітчизником П.Ферма вважають основоположником аналітичної геометрії. Він ввів метод прямолінійних координат, зручну алгебраїчну символіку, що збереглася до наших днів, дав поняття змінної величини і функції. Висловив закон збереження кількості руху, </w:t>
      </w:r>
      <w:proofErr w:type="gramStart"/>
      <w:r w:rsidRPr="00D4395E">
        <w:rPr>
          <w:rFonts w:ascii="Verdana" w:eastAsia="Times New Roman" w:hAnsi="Verdana" w:cs="Times New Roman"/>
          <w:color w:val="000000"/>
          <w:sz w:val="20"/>
          <w:szCs w:val="20"/>
          <w:lang w:val="ru-RU"/>
        </w:rPr>
        <w:t>вв</w:t>
      </w:r>
      <w:proofErr w:type="gramEnd"/>
      <w:r w:rsidRPr="00D4395E">
        <w:rPr>
          <w:rFonts w:ascii="Verdana" w:eastAsia="Times New Roman" w:hAnsi="Verdana" w:cs="Times New Roman"/>
          <w:color w:val="000000"/>
          <w:sz w:val="20"/>
          <w:szCs w:val="20"/>
          <w:lang w:val="ru-RU"/>
        </w:rPr>
        <w:t xml:space="preserve">ів поняття імпульсу сили. Праці Декарта </w:t>
      </w:r>
      <w:proofErr w:type="gramStart"/>
      <w:r w:rsidRPr="00D4395E">
        <w:rPr>
          <w:rFonts w:ascii="Verdana" w:eastAsia="Times New Roman" w:hAnsi="Verdana" w:cs="Times New Roman"/>
          <w:color w:val="000000"/>
          <w:sz w:val="20"/>
          <w:szCs w:val="20"/>
          <w:lang w:val="ru-RU"/>
        </w:rPr>
        <w:t>р</w:t>
      </w:r>
      <w:proofErr w:type="gramEnd"/>
      <w:r w:rsidRPr="00D4395E">
        <w:rPr>
          <w:rFonts w:ascii="Verdana" w:eastAsia="Times New Roman" w:hAnsi="Verdana" w:cs="Times New Roman"/>
          <w:color w:val="000000"/>
          <w:sz w:val="20"/>
          <w:szCs w:val="20"/>
          <w:lang w:val="ru-RU"/>
        </w:rPr>
        <w:t>ішуче вплинули на розвиток математики.</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rPr>
      </w:pPr>
      <w:r w:rsidRPr="00D4395E">
        <w:rPr>
          <w:rFonts w:ascii="Verdana" w:eastAsia="Times New Roman" w:hAnsi="Verdana" w:cs="Times New Roman"/>
          <w:b/>
          <w:bCs/>
          <w:color w:val="000000"/>
          <w:sz w:val="20"/>
          <w:szCs w:val="20"/>
        </w:rPr>
        <w:t>П'єр Ферма</w:t>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rPr>
      </w:pPr>
      <w:r w:rsidRPr="00D4395E">
        <w:rPr>
          <w:rFonts w:ascii="Verdana" w:eastAsia="Times New Roman" w:hAnsi="Verdana" w:cs="Times New Roman"/>
          <w:color w:val="000000"/>
          <w:sz w:val="17"/>
          <w:szCs w:val="17"/>
        </w:rPr>
        <w:t>(1601-1665)</w:t>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rPr>
      </w:pPr>
      <w:r>
        <w:rPr>
          <w:rFonts w:ascii="Verdana" w:eastAsia="Times New Roman" w:hAnsi="Verdana" w:cs="Times New Roman"/>
          <w:noProof/>
          <w:color w:val="000000"/>
          <w:sz w:val="17"/>
          <w:szCs w:val="17"/>
        </w:rPr>
        <w:drawing>
          <wp:inline distT="0" distB="0" distL="0" distR="0">
            <wp:extent cx="1383665" cy="1901825"/>
            <wp:effectExtent l="19050" t="0" r="6985" b="0"/>
            <wp:docPr id="11" name="Рисунок 11" descr="http://www.4uth.gov.ua/images/mathematika/math/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4uth.gov.ua/images/mathematika/math/6.gif"/>
                    <pic:cNvPicPr>
                      <a:picLocks noChangeAspect="1" noChangeArrowheads="1"/>
                    </pic:cNvPicPr>
                  </pic:nvPicPr>
                  <pic:blipFill>
                    <a:blip r:embed="rId21" cstate="print"/>
                    <a:srcRect/>
                    <a:stretch>
                      <a:fillRect/>
                    </a:stretch>
                  </pic:blipFill>
                  <pic:spPr bwMode="auto">
                    <a:xfrm>
                      <a:off x="0" y="0"/>
                      <a:ext cx="1383665" cy="1901825"/>
                    </a:xfrm>
                    <a:prstGeom prst="rect">
                      <a:avLst/>
                    </a:prstGeom>
                    <a:noFill/>
                    <a:ln w="9525">
                      <a:noFill/>
                      <a:miter lim="800000"/>
                      <a:headEnd/>
                      <a:tailEnd/>
                    </a:ln>
                  </pic:spPr>
                </pic:pic>
              </a:graphicData>
            </a:graphic>
          </wp:inline>
        </w:drawing>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Видатний французький математик, один із основоположників аналітичної еометрії і теорії чисел, автор робіт в області теорії ймовірностей, оптики, численні нескінченно-малих величин. У 1637 році він сформулював так звану Велику теорему Ферма, яка була доведена американським математиком Ендрю Уайлсом лише у 1995 році. Теорем а стверджу</w:t>
      </w:r>
      <w:proofErr w:type="gramStart"/>
      <w:r w:rsidRPr="00D4395E">
        <w:rPr>
          <w:rFonts w:ascii="Verdana" w:eastAsia="Times New Roman" w:hAnsi="Verdana" w:cs="Times New Roman"/>
          <w:color w:val="000000"/>
          <w:sz w:val="20"/>
          <w:szCs w:val="20"/>
          <w:lang w:val="ru-RU"/>
        </w:rPr>
        <w:t>є,</w:t>
      </w:r>
      <w:proofErr w:type="gramEnd"/>
      <w:r w:rsidRPr="00D4395E">
        <w:rPr>
          <w:rFonts w:ascii="Verdana" w:eastAsia="Times New Roman" w:hAnsi="Verdana" w:cs="Times New Roman"/>
          <w:color w:val="000000"/>
          <w:sz w:val="20"/>
          <w:szCs w:val="20"/>
          <w:lang w:val="ru-RU"/>
        </w:rPr>
        <w:t xml:space="preserve"> що для будь-якого натурального </w:t>
      </w:r>
      <w:r w:rsidRPr="00D4395E">
        <w:rPr>
          <w:rFonts w:ascii="Verdana" w:eastAsia="Times New Roman" w:hAnsi="Verdana" w:cs="Times New Roman"/>
          <w:color w:val="000000"/>
          <w:sz w:val="20"/>
          <w:szCs w:val="20"/>
        </w:rPr>
        <w:t>n</w:t>
      </w:r>
      <w:r w:rsidRPr="00D4395E">
        <w:rPr>
          <w:rFonts w:ascii="Verdana" w:eastAsia="Times New Roman" w:hAnsi="Verdana" w:cs="Times New Roman"/>
          <w:color w:val="000000"/>
          <w:sz w:val="20"/>
          <w:szCs w:val="20"/>
          <w:lang w:val="ru-RU"/>
        </w:rPr>
        <w:t xml:space="preserve">&gt;2 </w:t>
      </w:r>
      <w:r w:rsidRPr="00D4395E">
        <w:rPr>
          <w:rFonts w:ascii="Verdana" w:eastAsia="Times New Roman" w:hAnsi="Verdana" w:cs="Times New Roman"/>
          <w:color w:val="000000"/>
          <w:sz w:val="20"/>
          <w:szCs w:val="20"/>
        </w:rPr>
        <w:t>i</w:t>
      </w:r>
      <w:r w:rsidRPr="00D4395E">
        <w:rPr>
          <w:rFonts w:ascii="Verdana" w:eastAsia="Times New Roman" w:hAnsi="Verdana" w:cs="Times New Roman"/>
          <w:color w:val="000000"/>
          <w:sz w:val="20"/>
          <w:szCs w:val="20"/>
          <w:lang w:val="ru-RU"/>
        </w:rPr>
        <w:t xml:space="preserve"> </w:t>
      </w:r>
      <w:r w:rsidRPr="00D4395E">
        <w:rPr>
          <w:rFonts w:ascii="Verdana" w:eastAsia="Times New Roman" w:hAnsi="Verdana" w:cs="Times New Roman"/>
          <w:color w:val="000000"/>
          <w:sz w:val="20"/>
          <w:szCs w:val="20"/>
        </w:rPr>
        <w:t>xyz</w:t>
      </w:r>
      <w:r w:rsidRPr="00D4395E">
        <w:rPr>
          <w:rFonts w:ascii="Verdana" w:eastAsia="Times New Roman" w:hAnsi="Verdana" w:cs="Times New Roman"/>
          <w:color w:val="000000"/>
          <w:sz w:val="20"/>
          <w:szCs w:val="20"/>
          <w:lang w:val="ru-RU"/>
        </w:rPr>
        <w:t>&lt;&gt;0 рівняння х</w:t>
      </w:r>
      <w:r w:rsidRPr="00D4395E">
        <w:rPr>
          <w:rFonts w:ascii="Verdana" w:eastAsia="Times New Roman" w:hAnsi="Verdana" w:cs="Times New Roman"/>
          <w:color w:val="000000"/>
          <w:sz w:val="20"/>
          <w:szCs w:val="20"/>
        </w:rPr>
        <w:t>n</w:t>
      </w:r>
      <w:r w:rsidRPr="00D4395E">
        <w:rPr>
          <w:rFonts w:ascii="Verdana" w:eastAsia="Times New Roman" w:hAnsi="Verdana" w:cs="Times New Roman"/>
          <w:color w:val="000000"/>
          <w:sz w:val="20"/>
          <w:szCs w:val="20"/>
          <w:lang w:val="ru-RU"/>
        </w:rPr>
        <w:t>+у</w:t>
      </w:r>
      <w:r w:rsidRPr="00D4395E">
        <w:rPr>
          <w:rFonts w:ascii="Verdana" w:eastAsia="Times New Roman" w:hAnsi="Verdana" w:cs="Times New Roman"/>
          <w:color w:val="000000"/>
          <w:sz w:val="20"/>
          <w:szCs w:val="20"/>
        </w:rPr>
        <w:t>n</w:t>
      </w:r>
      <w:r w:rsidRPr="00D4395E">
        <w:rPr>
          <w:rFonts w:ascii="Verdana" w:eastAsia="Times New Roman" w:hAnsi="Verdana" w:cs="Times New Roman"/>
          <w:color w:val="000000"/>
          <w:sz w:val="20"/>
          <w:szCs w:val="20"/>
          <w:lang w:val="ru-RU"/>
        </w:rPr>
        <w:t>=</w:t>
      </w:r>
      <w:r w:rsidRPr="00D4395E">
        <w:rPr>
          <w:rFonts w:ascii="Verdana" w:eastAsia="Times New Roman" w:hAnsi="Verdana" w:cs="Times New Roman"/>
          <w:color w:val="000000"/>
          <w:sz w:val="20"/>
          <w:szCs w:val="20"/>
        </w:rPr>
        <w:t>zn</w:t>
      </w:r>
      <w:r w:rsidRPr="00D4395E">
        <w:rPr>
          <w:rFonts w:ascii="Verdana" w:eastAsia="Times New Roman" w:hAnsi="Verdana" w:cs="Times New Roman"/>
          <w:color w:val="000000"/>
          <w:sz w:val="20"/>
          <w:szCs w:val="20"/>
          <w:lang w:val="ru-RU"/>
        </w:rPr>
        <w:t xml:space="preserve"> не можна розв’язати в цілих (і раціональних) числах.</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lastRenderedPageBreak/>
        <w:drawing>
          <wp:inline distT="0" distB="0" distL="0" distR="0">
            <wp:extent cx="1553845" cy="1901825"/>
            <wp:effectExtent l="19050" t="0" r="8255" b="0"/>
            <wp:docPr id="12" name="Рисунок 12" descr="ÐÐ°ÑÐº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ÐºÐ°Ð»Ñ"/>
                    <pic:cNvPicPr>
                      <a:picLocks noChangeAspect="1" noChangeArrowheads="1"/>
                    </pic:cNvPicPr>
                  </pic:nvPicPr>
                  <pic:blipFill>
                    <a:blip r:embed="rId22" cstate="print"/>
                    <a:srcRect/>
                    <a:stretch>
                      <a:fillRect/>
                    </a:stretch>
                  </pic:blipFill>
                  <pic:spPr bwMode="auto">
                    <a:xfrm>
                      <a:off x="0" y="0"/>
                      <a:ext cx="1553845"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b/>
          <w:bCs/>
          <w:color w:val="000000"/>
          <w:sz w:val="17"/>
          <w:szCs w:val="17"/>
          <w:lang w:val="ru-RU"/>
        </w:rPr>
        <w:t>Блез Паскаль</w:t>
      </w:r>
      <w:r w:rsidRPr="00D4395E">
        <w:rPr>
          <w:rFonts w:ascii="Verdana" w:eastAsia="Times New Roman" w:hAnsi="Verdana" w:cs="Times New Roman"/>
          <w:color w:val="000000"/>
          <w:sz w:val="17"/>
          <w:szCs w:val="17"/>
          <w:lang w:val="ru-RU"/>
        </w:rPr>
        <w:t>(1623-1662)</w:t>
      </w:r>
      <w:r w:rsidRPr="00D4395E">
        <w:rPr>
          <w:rFonts w:ascii="Verdana" w:eastAsia="Times New Roman" w:hAnsi="Verdana" w:cs="Times New Roman"/>
          <w:color w:val="000000"/>
          <w:sz w:val="17"/>
          <w:szCs w:val="17"/>
          <w:lang w:val="ru-RU"/>
        </w:rPr>
        <w:br/>
      </w:r>
      <w:r w:rsidRPr="00D4395E">
        <w:rPr>
          <w:rFonts w:ascii="Verdana" w:eastAsia="Times New Roman" w:hAnsi="Verdana" w:cs="Times New Roman"/>
          <w:color w:val="000000"/>
          <w:sz w:val="17"/>
          <w:szCs w:val="17"/>
          <w:lang w:val="ru-RU"/>
        </w:rPr>
        <w:br/>
        <w:t xml:space="preserve">Видатний французький математик, фізик, літератор і філософ. Класик французької літератури, один із засновників математичного аналізу, теорії ймовірностей і проективної геометрії, автор основного закону гідростатики. Ще в 1642 році Паскаль сконструював механічну обчислювальну машину для двох арифметичних дій. Принципи, які лягли в основу цієї машини, стали </w:t>
      </w:r>
      <w:proofErr w:type="gramStart"/>
      <w:r w:rsidRPr="00D4395E">
        <w:rPr>
          <w:rFonts w:ascii="Verdana" w:eastAsia="Times New Roman" w:hAnsi="Verdana" w:cs="Times New Roman"/>
          <w:color w:val="000000"/>
          <w:sz w:val="17"/>
          <w:szCs w:val="17"/>
          <w:lang w:val="ru-RU"/>
        </w:rPr>
        <w:t>п</w:t>
      </w:r>
      <w:proofErr w:type="gramEnd"/>
      <w:r w:rsidRPr="00D4395E">
        <w:rPr>
          <w:rFonts w:ascii="Verdana" w:eastAsia="Times New Roman" w:hAnsi="Verdana" w:cs="Times New Roman"/>
          <w:color w:val="000000"/>
          <w:sz w:val="17"/>
          <w:szCs w:val="17"/>
          <w:lang w:val="ru-RU"/>
        </w:rPr>
        <w:t>ізніше вихідними в конструюванні обчислювальних машин.</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Ісаак Ньютон</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(1643-1727)</w:t>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17"/>
          <w:szCs w:val="17"/>
          <w:lang w:val="ru-RU"/>
        </w:rPr>
        <w:br/>
        <w:t>Ісаак Ньютон встиг за своє життя зробити так багато, що і частка його відкриттів могла зробити</w:t>
      </w:r>
      <w:r w:rsidRPr="00D4395E">
        <w:rPr>
          <w:rFonts w:ascii="Verdana" w:eastAsia="Times New Roman" w:hAnsi="Verdana" w:cs="Times New Roman"/>
          <w:color w:val="000000"/>
          <w:sz w:val="17"/>
          <w:szCs w:val="17"/>
        </w:rPr>
        <w:t> </w:t>
      </w:r>
      <w:r>
        <w:rPr>
          <w:rFonts w:ascii="Verdana" w:eastAsia="Times New Roman" w:hAnsi="Verdana" w:cs="Times New Roman"/>
          <w:noProof/>
          <w:color w:val="000000"/>
          <w:sz w:val="17"/>
          <w:szCs w:val="17"/>
        </w:rPr>
        <w:drawing>
          <wp:inline distT="0" distB="0" distL="0" distR="0">
            <wp:extent cx="1383665" cy="1901825"/>
            <wp:effectExtent l="19050" t="0" r="6985" b="0"/>
            <wp:docPr id="13" name="Рисунок 13" descr="ÐÑÑÑÐ¾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ÑÑÑÐ¾Ð½"/>
                    <pic:cNvPicPr>
                      <a:picLocks noChangeAspect="1" noChangeArrowheads="1"/>
                    </pic:cNvPicPr>
                  </pic:nvPicPr>
                  <pic:blipFill>
                    <a:blip r:embed="rId23" cstate="print"/>
                    <a:srcRect/>
                    <a:stretch>
                      <a:fillRect/>
                    </a:stretch>
                  </pic:blipFill>
                  <pic:spPr bwMode="auto">
                    <a:xfrm>
                      <a:off x="0" y="0"/>
                      <a:ext cx="1383665"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20"/>
          <w:szCs w:val="20"/>
          <w:lang w:val="ru-RU"/>
        </w:rPr>
        <w:t>його ім'я безсмертним</w:t>
      </w:r>
      <w:proofErr w:type="gramStart"/>
      <w:r w:rsidRPr="00D4395E">
        <w:rPr>
          <w:rFonts w:ascii="Verdana" w:eastAsia="Times New Roman" w:hAnsi="Verdana" w:cs="Times New Roman"/>
          <w:color w:val="000000"/>
          <w:sz w:val="20"/>
          <w:szCs w:val="20"/>
          <w:lang w:val="ru-RU"/>
        </w:rPr>
        <w:t>.У</w:t>
      </w:r>
      <w:proofErr w:type="gramEnd"/>
      <w:r w:rsidRPr="00D4395E">
        <w:rPr>
          <w:rFonts w:ascii="Verdana" w:eastAsia="Times New Roman" w:hAnsi="Verdana" w:cs="Times New Roman"/>
          <w:color w:val="000000"/>
          <w:sz w:val="20"/>
          <w:szCs w:val="20"/>
          <w:lang w:val="ru-RU"/>
        </w:rPr>
        <w:t xml:space="preserve"> галузі математики він завершив пошук і вдосконалення методів розв'язування знаменитих задач обчислення площ і об'ємів криволінійних фігур, проведення дотичних до кривих ліній у заданій точці. Вони охоплюють основи сучасного інтегрального і диференціального числення, або класичної вищої математики. Створення Ньютоном і Лейбніцом незалежно один від одного аналізу нескінченно малих відкрило нову епоху розвитку математики і всього математичного природознавства</w:t>
      </w:r>
      <w:proofErr w:type="gramStart"/>
      <w:r w:rsidRPr="00D4395E">
        <w:rPr>
          <w:rFonts w:ascii="Verdana" w:eastAsia="Times New Roman" w:hAnsi="Verdana" w:cs="Times New Roman"/>
          <w:color w:val="000000"/>
          <w:sz w:val="20"/>
          <w:szCs w:val="20"/>
          <w:lang w:val="ru-RU"/>
        </w:rPr>
        <w:t>.В</w:t>
      </w:r>
      <w:proofErr w:type="gramEnd"/>
      <w:r w:rsidRPr="00D4395E">
        <w:rPr>
          <w:rFonts w:ascii="Verdana" w:eastAsia="Times New Roman" w:hAnsi="Verdana" w:cs="Times New Roman"/>
          <w:color w:val="000000"/>
          <w:sz w:val="20"/>
          <w:szCs w:val="20"/>
          <w:lang w:val="ru-RU"/>
        </w:rPr>
        <w:t>клад Ньютона в математику не вичерпується створенням диференціального і інтегрального числення. Його праці зіграли також важливу роль в розвитку алгебри, аналітичної та проективної геометрії, вчення про числа.</w:t>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Ґотфрід</w:t>
      </w:r>
      <w:proofErr w:type="gramStart"/>
      <w:r w:rsidRPr="00D4395E">
        <w:rPr>
          <w:rFonts w:ascii="Verdana" w:eastAsia="Times New Roman" w:hAnsi="Verdana" w:cs="Times New Roman"/>
          <w:b/>
          <w:bCs/>
          <w:color w:val="000000"/>
          <w:sz w:val="20"/>
          <w:szCs w:val="20"/>
          <w:lang w:val="ru-RU"/>
        </w:rPr>
        <w:t xml:space="preserve"> В</w:t>
      </w:r>
      <w:proofErr w:type="gramEnd"/>
      <w:r w:rsidRPr="00D4395E">
        <w:rPr>
          <w:rFonts w:ascii="Verdana" w:eastAsia="Times New Roman" w:hAnsi="Verdana" w:cs="Times New Roman"/>
          <w:b/>
          <w:bCs/>
          <w:color w:val="000000"/>
          <w:sz w:val="20"/>
          <w:szCs w:val="20"/>
          <w:lang w:val="ru-RU"/>
        </w:rPr>
        <w:t>ільгельм Лейбніц</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(1646-1716)</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lastRenderedPageBreak/>
        <w:drawing>
          <wp:inline distT="0" distB="0" distL="0" distR="0">
            <wp:extent cx="1504950" cy="1901825"/>
            <wp:effectExtent l="19050" t="0" r="0" b="0"/>
            <wp:docPr id="14" name="Рисунок 14" descr="ÐÐµÐ¹Ð±Ð½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µÐ¹Ð±Ð½ÑÑ"/>
                    <pic:cNvPicPr>
                      <a:picLocks noChangeAspect="1" noChangeArrowheads="1"/>
                    </pic:cNvPicPr>
                  </pic:nvPicPr>
                  <pic:blipFill>
                    <a:blip r:embed="rId24" cstate="print"/>
                    <a:srcRect/>
                    <a:stretch>
                      <a:fillRect/>
                    </a:stretch>
                  </pic:blipFill>
                  <pic:spPr bwMode="auto">
                    <a:xfrm>
                      <a:off x="0" y="0"/>
                      <a:ext cx="1504950"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17"/>
          <w:szCs w:val="17"/>
          <w:lang w:val="ru-RU"/>
        </w:rPr>
        <w:br/>
        <w:t>Видатний німецький філософ, логі</w:t>
      </w:r>
      <w:proofErr w:type="gramStart"/>
      <w:r w:rsidRPr="00D4395E">
        <w:rPr>
          <w:rFonts w:ascii="Verdana" w:eastAsia="Times New Roman" w:hAnsi="Verdana" w:cs="Times New Roman"/>
          <w:color w:val="000000"/>
          <w:sz w:val="17"/>
          <w:szCs w:val="17"/>
          <w:lang w:val="ru-RU"/>
        </w:rPr>
        <w:t>к</w:t>
      </w:r>
      <w:proofErr w:type="gramEnd"/>
      <w:r w:rsidRPr="00D4395E">
        <w:rPr>
          <w:rFonts w:ascii="Verdana" w:eastAsia="Times New Roman" w:hAnsi="Verdana" w:cs="Times New Roman"/>
          <w:color w:val="000000"/>
          <w:sz w:val="17"/>
          <w:szCs w:val="17"/>
          <w:lang w:val="ru-RU"/>
        </w:rPr>
        <w:t xml:space="preserve">, математик, фізик, мовознавець та дипломат. Передбачив принципи сучасної комбінаторики. Створив першу механічну лічильну машину, здатну виконувати додавання, віднімання, множення й ділення. Незалежно від Ньютона створив диференціальне й інтегральне числення і заклав основи двійкової системи числення. У рукописах і листуванні, які було надруковано лише в середині 19 ст., розробив основи теорії детермінантів. Зробив вагомий внесок </w:t>
      </w:r>
      <w:proofErr w:type="gramStart"/>
      <w:r w:rsidRPr="00D4395E">
        <w:rPr>
          <w:rFonts w:ascii="Verdana" w:eastAsia="Times New Roman" w:hAnsi="Verdana" w:cs="Times New Roman"/>
          <w:color w:val="000000"/>
          <w:sz w:val="17"/>
          <w:szCs w:val="17"/>
          <w:lang w:val="ru-RU"/>
        </w:rPr>
        <w:t>у</w:t>
      </w:r>
      <w:proofErr w:type="gramEnd"/>
      <w:r w:rsidRPr="00D4395E">
        <w:rPr>
          <w:rFonts w:ascii="Verdana" w:eastAsia="Times New Roman" w:hAnsi="Verdana" w:cs="Times New Roman"/>
          <w:color w:val="000000"/>
          <w:sz w:val="17"/>
          <w:szCs w:val="17"/>
          <w:lang w:val="ru-RU"/>
        </w:rPr>
        <w:t xml:space="preserve"> логіку і філософію. Мав надзвичайно широке коло наукових кореспондентів, багато з ідей викладено в рукописах і листуванні, що </w:t>
      </w:r>
      <w:proofErr w:type="gramStart"/>
      <w:r w:rsidRPr="00D4395E">
        <w:rPr>
          <w:rFonts w:ascii="Verdana" w:eastAsia="Times New Roman" w:hAnsi="Verdana" w:cs="Times New Roman"/>
          <w:color w:val="000000"/>
          <w:sz w:val="17"/>
          <w:szCs w:val="17"/>
          <w:lang w:val="ru-RU"/>
        </w:rPr>
        <w:t>ще й</w:t>
      </w:r>
      <w:proofErr w:type="gramEnd"/>
      <w:r w:rsidRPr="00D4395E">
        <w:rPr>
          <w:rFonts w:ascii="Verdana" w:eastAsia="Times New Roman" w:hAnsi="Verdana" w:cs="Times New Roman"/>
          <w:color w:val="000000"/>
          <w:sz w:val="17"/>
          <w:szCs w:val="17"/>
          <w:lang w:val="ru-RU"/>
        </w:rPr>
        <w:t xml:space="preserve"> досі повністю не надруковано.</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Леонард Ейлер</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(1707-1783)</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inline distT="0" distB="0" distL="0" distR="0">
            <wp:extent cx="1343025" cy="1901825"/>
            <wp:effectExtent l="19050" t="0" r="9525" b="0"/>
            <wp:docPr id="15" name="Рисунок 15" descr="ÐÐ¹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¹Ð»ÐµÑ"/>
                    <pic:cNvPicPr>
                      <a:picLocks noChangeAspect="1" noChangeArrowheads="1"/>
                    </pic:cNvPicPr>
                  </pic:nvPicPr>
                  <pic:blipFill>
                    <a:blip r:embed="rId25" cstate="print"/>
                    <a:srcRect/>
                    <a:stretch>
                      <a:fillRect/>
                    </a:stretch>
                  </pic:blipFill>
                  <pic:spPr bwMode="auto">
                    <a:xfrm>
                      <a:off x="0" y="0"/>
                      <a:ext cx="1343025" cy="1901825"/>
                    </a:xfrm>
                    <a:prstGeom prst="rect">
                      <a:avLst/>
                    </a:prstGeom>
                    <a:noFill/>
                    <a:ln w="9525">
                      <a:noFill/>
                      <a:miter lim="800000"/>
                      <a:headEnd/>
                      <a:tailEnd/>
                    </a:ln>
                  </pic:spPr>
                </pic:pic>
              </a:graphicData>
            </a:graphic>
          </wp:inline>
        </w:drawing>
      </w:r>
      <w:r w:rsidRPr="00D4395E">
        <w:rPr>
          <w:rFonts w:ascii="Verdana" w:eastAsia="Times New Roman" w:hAnsi="Verdana" w:cs="Times New Roman"/>
          <w:color w:val="000000"/>
          <w:sz w:val="17"/>
          <w:szCs w:val="17"/>
          <w:lang w:val="ru-RU"/>
        </w:rPr>
        <w:br/>
        <w:t xml:space="preserve">Леонард Ейлер - найпродуктивніший математик в історії. Він писав свої наукові праці </w:t>
      </w:r>
      <w:proofErr w:type="gramStart"/>
      <w:r w:rsidRPr="00D4395E">
        <w:rPr>
          <w:rFonts w:ascii="Verdana" w:eastAsia="Times New Roman" w:hAnsi="Verdana" w:cs="Times New Roman"/>
          <w:color w:val="000000"/>
          <w:sz w:val="17"/>
          <w:szCs w:val="17"/>
          <w:lang w:val="ru-RU"/>
        </w:rPr>
        <w:t>легко й</w:t>
      </w:r>
      <w:proofErr w:type="gramEnd"/>
      <w:r w:rsidRPr="00D4395E">
        <w:rPr>
          <w:rFonts w:ascii="Verdana" w:eastAsia="Times New Roman" w:hAnsi="Verdana" w:cs="Times New Roman"/>
          <w:color w:val="000000"/>
          <w:sz w:val="17"/>
          <w:szCs w:val="17"/>
          <w:lang w:val="ru-RU"/>
        </w:rPr>
        <w:t xml:space="preserve"> невимушено, як досвідчений літератор пише листи друзям. За час своєї наукової діяльності вчений написав понад 880 праць, </w:t>
      </w:r>
      <w:proofErr w:type="gramStart"/>
      <w:r w:rsidRPr="00D4395E">
        <w:rPr>
          <w:rFonts w:ascii="Verdana" w:eastAsia="Times New Roman" w:hAnsi="Verdana" w:cs="Times New Roman"/>
          <w:color w:val="000000"/>
          <w:sz w:val="17"/>
          <w:szCs w:val="17"/>
          <w:lang w:val="ru-RU"/>
        </w:rPr>
        <w:t>у</w:t>
      </w:r>
      <w:proofErr w:type="gramEnd"/>
      <w:r w:rsidRPr="00D4395E">
        <w:rPr>
          <w:rFonts w:ascii="Verdana" w:eastAsia="Times New Roman" w:hAnsi="Verdana" w:cs="Times New Roman"/>
          <w:color w:val="000000"/>
          <w:sz w:val="17"/>
          <w:szCs w:val="17"/>
          <w:lang w:val="ru-RU"/>
        </w:rPr>
        <w:t xml:space="preserve"> тому числі ряд багатотомних монографій.</w:t>
      </w:r>
      <w:r w:rsidRPr="00D4395E">
        <w:rPr>
          <w:rFonts w:ascii="Verdana" w:eastAsia="Times New Roman" w:hAnsi="Verdana" w:cs="Times New Roman"/>
          <w:color w:val="000000"/>
          <w:sz w:val="17"/>
          <w:szCs w:val="17"/>
          <w:lang w:val="ru-RU"/>
        </w:rPr>
        <w:br/>
        <w:t xml:space="preserve">Ейлер створив варіаційне числення, надав сучасну форму інтегральному численню, викладенню тригонометрії та арифметики, зробив вагомий внесок у </w:t>
      </w:r>
      <w:proofErr w:type="gramStart"/>
      <w:r w:rsidRPr="00D4395E">
        <w:rPr>
          <w:rFonts w:ascii="Verdana" w:eastAsia="Times New Roman" w:hAnsi="Verdana" w:cs="Times New Roman"/>
          <w:color w:val="000000"/>
          <w:sz w:val="17"/>
          <w:szCs w:val="17"/>
          <w:lang w:val="ru-RU"/>
        </w:rPr>
        <w:t>досл</w:t>
      </w:r>
      <w:proofErr w:type="gramEnd"/>
      <w:r w:rsidRPr="00D4395E">
        <w:rPr>
          <w:rFonts w:ascii="Verdana" w:eastAsia="Times New Roman" w:hAnsi="Verdana" w:cs="Times New Roman"/>
          <w:color w:val="000000"/>
          <w:sz w:val="17"/>
          <w:szCs w:val="17"/>
          <w:lang w:val="ru-RU"/>
        </w:rPr>
        <w:t xml:space="preserve">ідження теорії ймовірностей та її застосувань. Його праці виділили теорію диференціальних </w:t>
      </w:r>
      <w:proofErr w:type="gramStart"/>
      <w:r w:rsidRPr="00D4395E">
        <w:rPr>
          <w:rFonts w:ascii="Verdana" w:eastAsia="Times New Roman" w:hAnsi="Verdana" w:cs="Times New Roman"/>
          <w:color w:val="000000"/>
          <w:sz w:val="17"/>
          <w:szCs w:val="17"/>
          <w:lang w:val="ru-RU"/>
        </w:rPr>
        <w:t>р</w:t>
      </w:r>
      <w:proofErr w:type="gramEnd"/>
      <w:r w:rsidRPr="00D4395E">
        <w:rPr>
          <w:rFonts w:ascii="Verdana" w:eastAsia="Times New Roman" w:hAnsi="Verdana" w:cs="Times New Roman"/>
          <w:color w:val="000000"/>
          <w:sz w:val="17"/>
          <w:szCs w:val="17"/>
          <w:lang w:val="ru-RU"/>
        </w:rPr>
        <w:t xml:space="preserve">івнянь в окрему дисципліну. Він був, по суті, засновником теоретичної фізики, механіки твердих тіл, </w:t>
      </w:r>
      <w:proofErr w:type="gramStart"/>
      <w:r w:rsidRPr="00D4395E">
        <w:rPr>
          <w:rFonts w:ascii="Verdana" w:eastAsia="Times New Roman" w:hAnsi="Verdana" w:cs="Times New Roman"/>
          <w:color w:val="000000"/>
          <w:sz w:val="17"/>
          <w:szCs w:val="17"/>
          <w:lang w:val="ru-RU"/>
        </w:rPr>
        <w:t>г</w:t>
      </w:r>
      <w:proofErr w:type="gramEnd"/>
      <w:r w:rsidRPr="00D4395E">
        <w:rPr>
          <w:rFonts w:ascii="Verdana" w:eastAsia="Times New Roman" w:hAnsi="Verdana" w:cs="Times New Roman"/>
          <w:color w:val="000000"/>
          <w:sz w:val="17"/>
          <w:szCs w:val="17"/>
          <w:lang w:val="ru-RU"/>
        </w:rPr>
        <w:t xml:space="preserve">ідродинаміки, гідравліки. Багато праць вчений присвятив геометрії, теорії чисел. Важко навіть перечислити </w:t>
      </w:r>
      <w:proofErr w:type="gramStart"/>
      <w:r w:rsidRPr="00D4395E">
        <w:rPr>
          <w:rFonts w:ascii="Verdana" w:eastAsia="Times New Roman" w:hAnsi="Verdana" w:cs="Times New Roman"/>
          <w:color w:val="000000"/>
          <w:sz w:val="17"/>
          <w:szCs w:val="17"/>
          <w:lang w:val="ru-RU"/>
        </w:rPr>
        <w:t>вс</w:t>
      </w:r>
      <w:proofErr w:type="gramEnd"/>
      <w:r w:rsidRPr="00D4395E">
        <w:rPr>
          <w:rFonts w:ascii="Verdana" w:eastAsia="Times New Roman" w:hAnsi="Verdana" w:cs="Times New Roman"/>
          <w:color w:val="000000"/>
          <w:sz w:val="17"/>
          <w:szCs w:val="17"/>
          <w:lang w:val="ru-RU"/>
        </w:rPr>
        <w:t>і галузі науки, в яких трудився учений.</w:t>
      </w:r>
      <w:r w:rsidRPr="00D4395E">
        <w:rPr>
          <w:rFonts w:ascii="Verdana" w:eastAsia="Times New Roman" w:hAnsi="Verdana" w:cs="Times New Roman"/>
          <w:color w:val="000000"/>
          <w:sz w:val="17"/>
          <w:szCs w:val="17"/>
          <w:lang w:val="ru-RU"/>
        </w:rPr>
        <w:br/>
        <w:t>Мабуть, немає іншого вченого, чиє і</w:t>
      </w:r>
      <w:proofErr w:type="gramStart"/>
      <w:r w:rsidRPr="00D4395E">
        <w:rPr>
          <w:rFonts w:ascii="Verdana" w:eastAsia="Times New Roman" w:hAnsi="Verdana" w:cs="Times New Roman"/>
          <w:color w:val="000000"/>
          <w:sz w:val="17"/>
          <w:szCs w:val="17"/>
          <w:lang w:val="ru-RU"/>
        </w:rPr>
        <w:t>м'я</w:t>
      </w:r>
      <w:proofErr w:type="gramEnd"/>
      <w:r w:rsidRPr="00D4395E">
        <w:rPr>
          <w:rFonts w:ascii="Verdana" w:eastAsia="Times New Roman" w:hAnsi="Verdana" w:cs="Times New Roman"/>
          <w:color w:val="000000"/>
          <w:sz w:val="17"/>
          <w:szCs w:val="17"/>
          <w:lang w:val="ru-RU"/>
        </w:rPr>
        <w:t xml:space="preserve"> згадувалося б так часто в навчальній літературі, як ім'я Ейлера. У середній школі логарифми та тригонометрію вивчають до цього часу "за Ейлером".</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lastRenderedPageBreak/>
        <w:t xml:space="preserve">Карл </w:t>
      </w:r>
      <w:proofErr w:type="gramStart"/>
      <w:r w:rsidRPr="00D4395E">
        <w:rPr>
          <w:rFonts w:ascii="Verdana" w:eastAsia="Times New Roman" w:hAnsi="Verdana" w:cs="Times New Roman"/>
          <w:b/>
          <w:bCs/>
          <w:color w:val="000000"/>
          <w:sz w:val="20"/>
          <w:szCs w:val="20"/>
          <w:lang w:val="ru-RU"/>
        </w:rPr>
        <w:t>Фр</w:t>
      </w:r>
      <w:proofErr w:type="gramEnd"/>
      <w:r w:rsidRPr="00D4395E">
        <w:rPr>
          <w:rFonts w:ascii="Verdana" w:eastAsia="Times New Roman" w:hAnsi="Verdana" w:cs="Times New Roman"/>
          <w:b/>
          <w:bCs/>
          <w:color w:val="000000"/>
          <w:sz w:val="20"/>
          <w:szCs w:val="20"/>
          <w:lang w:val="ru-RU"/>
        </w:rPr>
        <w:t>ідріх Гаус</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(1777-1855)</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2336" behindDoc="1" locked="0" layoutInCell="1" allowOverlap="1">
            <wp:simplePos x="0" y="0"/>
            <wp:positionH relativeFrom="column">
              <wp:posOffset>15156</wp:posOffset>
            </wp:positionH>
            <wp:positionV relativeFrom="paragraph">
              <wp:posOffset>-1012</wp:posOffset>
            </wp:positionV>
            <wp:extent cx="1469884" cy="1901629"/>
            <wp:effectExtent l="19050" t="0" r="0" b="0"/>
            <wp:wrapTight wrapText="bothSides">
              <wp:wrapPolygon edited="0">
                <wp:start x="-280" y="0"/>
                <wp:lineTo x="-280" y="21422"/>
                <wp:lineTo x="21555" y="21422"/>
                <wp:lineTo x="21555" y="0"/>
                <wp:lineTo x="-280" y="0"/>
              </wp:wrapPolygon>
            </wp:wrapTight>
            <wp:docPr id="16" name="Рисунок 16" descr="Ð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ÑÑ"/>
                    <pic:cNvPicPr>
                      <a:picLocks noChangeAspect="1" noChangeArrowheads="1"/>
                    </pic:cNvPicPr>
                  </pic:nvPicPr>
                  <pic:blipFill>
                    <a:blip r:embed="rId26" cstate="print"/>
                    <a:srcRect/>
                    <a:stretch>
                      <a:fillRect/>
                    </a:stretch>
                  </pic:blipFill>
                  <pic:spPr bwMode="auto">
                    <a:xfrm>
                      <a:off x="0" y="0"/>
                      <a:ext cx="1469884" cy="1901629"/>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r>
      <w:proofErr w:type="gramStart"/>
      <w:r w:rsidRPr="00D4395E">
        <w:rPr>
          <w:rFonts w:ascii="Verdana" w:eastAsia="Times New Roman" w:hAnsi="Verdana" w:cs="Times New Roman"/>
          <w:color w:val="000000"/>
          <w:sz w:val="17"/>
          <w:szCs w:val="17"/>
          <w:lang w:val="ru-RU"/>
        </w:rPr>
        <w:t>З</w:t>
      </w:r>
      <w:proofErr w:type="gramEnd"/>
      <w:r w:rsidRPr="00D4395E">
        <w:rPr>
          <w:rFonts w:ascii="Verdana" w:eastAsia="Times New Roman" w:hAnsi="Verdana" w:cs="Times New Roman"/>
          <w:color w:val="000000"/>
          <w:sz w:val="17"/>
          <w:szCs w:val="17"/>
          <w:lang w:val="ru-RU"/>
        </w:rPr>
        <w:t xml:space="preserve"> іменем Гауса пов'язані фундаментальні дослідження майже в усіх основних галузях математики: алгебрі, диференціальній і неевклідовій геометрії, теорії чисел, в математичному аналізі, теорії функцій комплексного змінного, теорії ймовірностей, а також в астрономії, геодезії і механіці. Гаус багато зробив для теорії спеціальних функцій, рядів, чисельних методів, розв'язання задач математичної фізики. Створив математичну теорію потенціалу.</w:t>
      </w:r>
      <w:r w:rsidRPr="00D4395E">
        <w:rPr>
          <w:rFonts w:ascii="Verdana" w:eastAsia="Times New Roman" w:hAnsi="Verdana" w:cs="Times New Roman"/>
          <w:color w:val="000000"/>
          <w:sz w:val="17"/>
          <w:szCs w:val="17"/>
          <w:lang w:val="ru-RU"/>
        </w:rPr>
        <w:br/>
        <w:t xml:space="preserve">В кожній галузі математики глибина проникнення в </w:t>
      </w:r>
      <w:proofErr w:type="gramStart"/>
      <w:r w:rsidRPr="00D4395E">
        <w:rPr>
          <w:rFonts w:ascii="Verdana" w:eastAsia="Times New Roman" w:hAnsi="Verdana" w:cs="Times New Roman"/>
          <w:color w:val="000000"/>
          <w:sz w:val="17"/>
          <w:szCs w:val="17"/>
          <w:lang w:val="ru-RU"/>
        </w:rPr>
        <w:t>матер</w:t>
      </w:r>
      <w:proofErr w:type="gramEnd"/>
      <w:r w:rsidRPr="00D4395E">
        <w:rPr>
          <w:rFonts w:ascii="Verdana" w:eastAsia="Times New Roman" w:hAnsi="Verdana" w:cs="Times New Roman"/>
          <w:color w:val="000000"/>
          <w:sz w:val="17"/>
          <w:szCs w:val="17"/>
          <w:lang w:val="ru-RU"/>
        </w:rPr>
        <w:t>іал, сміливість думки і значимість результату були вражаючими. Гауса називали "королем математикі</w:t>
      </w:r>
      <w:proofErr w:type="gramStart"/>
      <w:r w:rsidRPr="00D4395E">
        <w:rPr>
          <w:rFonts w:ascii="Verdana" w:eastAsia="Times New Roman" w:hAnsi="Verdana" w:cs="Times New Roman"/>
          <w:color w:val="000000"/>
          <w:sz w:val="17"/>
          <w:szCs w:val="17"/>
          <w:lang w:val="ru-RU"/>
        </w:rPr>
        <w:t>в</w:t>
      </w:r>
      <w:proofErr w:type="gramEnd"/>
      <w:r w:rsidRPr="00D4395E">
        <w:rPr>
          <w:rFonts w:ascii="Verdana" w:eastAsia="Times New Roman" w:hAnsi="Verdana" w:cs="Times New Roman"/>
          <w:color w:val="000000"/>
          <w:sz w:val="17"/>
          <w:szCs w:val="17"/>
          <w:lang w:val="ru-RU"/>
        </w:rPr>
        <w:t>".</w:t>
      </w:r>
      <w:r w:rsidRPr="00D4395E">
        <w:rPr>
          <w:rFonts w:ascii="Verdana" w:eastAsia="Times New Roman" w:hAnsi="Verdana" w:cs="Times New Roman"/>
          <w:color w:val="000000"/>
          <w:sz w:val="17"/>
          <w:szCs w:val="17"/>
          <w:lang w:val="ru-RU"/>
        </w:rPr>
        <w:br/>
        <w:t xml:space="preserve">Гаус </w:t>
      </w:r>
      <w:proofErr w:type="gramStart"/>
      <w:r w:rsidRPr="00D4395E">
        <w:rPr>
          <w:rFonts w:ascii="Verdana" w:eastAsia="Times New Roman" w:hAnsi="Verdana" w:cs="Times New Roman"/>
          <w:color w:val="000000"/>
          <w:sz w:val="17"/>
          <w:szCs w:val="17"/>
          <w:lang w:val="ru-RU"/>
        </w:rPr>
        <w:t>любив</w:t>
      </w:r>
      <w:proofErr w:type="gramEnd"/>
      <w:r w:rsidRPr="00D4395E">
        <w:rPr>
          <w:rFonts w:ascii="Verdana" w:eastAsia="Times New Roman" w:hAnsi="Verdana" w:cs="Times New Roman"/>
          <w:color w:val="000000"/>
          <w:sz w:val="17"/>
          <w:szCs w:val="17"/>
          <w:lang w:val="ru-RU"/>
        </w:rPr>
        <w:t xml:space="preserve"> говорити, що математика - цариця наук, а теорія чисел - цариця математики.</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Еварист Галуа</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(1811-1832)</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3360" behindDoc="0" locked="0" layoutInCell="1" allowOverlap="1">
            <wp:simplePos x="0" y="0"/>
            <wp:positionH relativeFrom="column">
              <wp:posOffset>15156</wp:posOffset>
            </wp:positionH>
            <wp:positionV relativeFrom="paragraph">
              <wp:posOffset>1034</wp:posOffset>
            </wp:positionV>
            <wp:extent cx="1558262" cy="1901628"/>
            <wp:effectExtent l="19050" t="0" r="3838" b="0"/>
            <wp:wrapSquare wrapText="bothSides"/>
            <wp:docPr id="17" name="Рисунок 17" descr="ÐÐ°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Ð»ÑÐ°"/>
                    <pic:cNvPicPr>
                      <a:picLocks noChangeAspect="1" noChangeArrowheads="1"/>
                    </pic:cNvPicPr>
                  </pic:nvPicPr>
                  <pic:blipFill>
                    <a:blip r:embed="rId27" cstate="print"/>
                    <a:srcRect/>
                    <a:stretch>
                      <a:fillRect/>
                    </a:stretch>
                  </pic:blipFill>
                  <pic:spPr bwMode="auto">
                    <a:xfrm>
                      <a:off x="0" y="0"/>
                      <a:ext cx="1558262" cy="1901628"/>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t>За 20 років життя французький математик Еварист Галуа встиг зробити відкриття, що поставило його на рівень найвидатніших математиків ХІ</w:t>
      </w:r>
      <w:proofErr w:type="gramStart"/>
      <w:r w:rsidRPr="00D4395E">
        <w:rPr>
          <w:rFonts w:ascii="Verdana" w:eastAsia="Times New Roman" w:hAnsi="Verdana" w:cs="Times New Roman"/>
          <w:color w:val="000000"/>
          <w:sz w:val="17"/>
          <w:szCs w:val="17"/>
          <w:lang w:val="ru-RU"/>
        </w:rPr>
        <w:t>Х</w:t>
      </w:r>
      <w:proofErr w:type="gramEnd"/>
      <w:r w:rsidRPr="00D4395E">
        <w:rPr>
          <w:rFonts w:ascii="Verdana" w:eastAsia="Times New Roman" w:hAnsi="Verdana" w:cs="Times New Roman"/>
          <w:color w:val="000000"/>
          <w:sz w:val="17"/>
          <w:szCs w:val="17"/>
          <w:lang w:val="ru-RU"/>
        </w:rPr>
        <w:t xml:space="preserve"> століття. Розв'язуючи задачі з теорії алгебраїчних </w:t>
      </w:r>
      <w:proofErr w:type="gramStart"/>
      <w:r w:rsidRPr="00D4395E">
        <w:rPr>
          <w:rFonts w:ascii="Verdana" w:eastAsia="Times New Roman" w:hAnsi="Verdana" w:cs="Times New Roman"/>
          <w:color w:val="000000"/>
          <w:sz w:val="17"/>
          <w:szCs w:val="17"/>
          <w:lang w:val="ru-RU"/>
        </w:rPr>
        <w:t>р</w:t>
      </w:r>
      <w:proofErr w:type="gramEnd"/>
      <w:r w:rsidRPr="00D4395E">
        <w:rPr>
          <w:rFonts w:ascii="Verdana" w:eastAsia="Times New Roman" w:hAnsi="Verdana" w:cs="Times New Roman"/>
          <w:color w:val="000000"/>
          <w:sz w:val="17"/>
          <w:szCs w:val="17"/>
          <w:lang w:val="ru-RU"/>
        </w:rPr>
        <w:t>івнянь, він заклав основи сучасної алгебри, вийшов на такі фундаментальні поняття, як група (Галуа першим використав цей термін, активно вивчаючи симетричні групи) і поле (скінченні поля носять назву полів Галуа).</w:t>
      </w:r>
      <w:r w:rsidRPr="00D4395E">
        <w:rPr>
          <w:rFonts w:ascii="Verdana" w:eastAsia="Times New Roman" w:hAnsi="Verdana" w:cs="Times New Roman"/>
          <w:color w:val="000000"/>
          <w:sz w:val="17"/>
          <w:szCs w:val="17"/>
          <w:lang w:val="ru-RU"/>
        </w:rPr>
        <w:br/>
        <w:t>Відкриття Галуа справили величезне враження і поклали початок новому напрямку математики - теорії абстрактних алгебраїчних структур.</w:t>
      </w:r>
      <w:r w:rsidRPr="00D4395E">
        <w:rPr>
          <w:rFonts w:ascii="Verdana" w:eastAsia="Times New Roman" w:hAnsi="Verdana" w:cs="Times New Roman"/>
          <w:color w:val="000000"/>
          <w:sz w:val="17"/>
          <w:szCs w:val="17"/>
          <w:lang w:val="ru-RU"/>
        </w:rPr>
        <w:br/>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Микола Іванович Лобачевський</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(1792-1856)</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4384" behindDoc="0" locked="0" layoutInCell="1" allowOverlap="1">
            <wp:simplePos x="0" y="0"/>
            <wp:positionH relativeFrom="column">
              <wp:posOffset>15156</wp:posOffset>
            </wp:positionH>
            <wp:positionV relativeFrom="paragraph">
              <wp:posOffset>4192</wp:posOffset>
            </wp:positionV>
            <wp:extent cx="1542713" cy="1901628"/>
            <wp:effectExtent l="19050" t="0" r="337" b="0"/>
            <wp:wrapSquare wrapText="bothSides"/>
            <wp:docPr id="18" name="Рисунок 18" descr="ÐÐ¾Ð±Ð°ÑÐµÐ²Ñ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Ð¾Ð±Ð°ÑÐµÐ²ÑÑÐºÐ¸Ð¹"/>
                    <pic:cNvPicPr>
                      <a:picLocks noChangeAspect="1" noChangeArrowheads="1"/>
                    </pic:cNvPicPr>
                  </pic:nvPicPr>
                  <pic:blipFill>
                    <a:blip r:embed="rId28" cstate="print"/>
                    <a:srcRect/>
                    <a:stretch>
                      <a:fillRect/>
                    </a:stretch>
                  </pic:blipFill>
                  <pic:spPr bwMode="auto">
                    <a:xfrm>
                      <a:off x="0" y="0"/>
                      <a:ext cx="1542713" cy="1901628"/>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r>
      <w:r w:rsidRPr="00D4395E">
        <w:rPr>
          <w:rFonts w:ascii="Verdana" w:eastAsia="Times New Roman" w:hAnsi="Verdana" w:cs="Times New Roman"/>
          <w:color w:val="000000"/>
          <w:sz w:val="17"/>
          <w:szCs w:val="17"/>
          <w:lang w:val="ru-RU"/>
        </w:rPr>
        <w:br/>
        <w:t xml:space="preserve">В історію математики М. І. Лобачевський увійшов </w:t>
      </w:r>
      <w:proofErr w:type="gramStart"/>
      <w:r w:rsidRPr="00D4395E">
        <w:rPr>
          <w:rFonts w:ascii="Verdana" w:eastAsia="Times New Roman" w:hAnsi="Verdana" w:cs="Times New Roman"/>
          <w:color w:val="000000"/>
          <w:sz w:val="17"/>
          <w:szCs w:val="17"/>
          <w:lang w:val="ru-RU"/>
        </w:rPr>
        <w:t>як</w:t>
      </w:r>
      <w:proofErr w:type="gramEnd"/>
      <w:r w:rsidRPr="00D4395E">
        <w:rPr>
          <w:rFonts w:ascii="Verdana" w:eastAsia="Times New Roman" w:hAnsi="Verdana" w:cs="Times New Roman"/>
          <w:color w:val="000000"/>
          <w:sz w:val="17"/>
          <w:szCs w:val="17"/>
          <w:lang w:val="ru-RU"/>
        </w:rPr>
        <w:t xml:space="preserve"> перший учений, який виступив з принципово новою теорією геометрії. Тим самим, він завоював собі почесне звання "Копернік геометрії". М.І. Лобачевський зробив сміливий висновок про те, що можлива геометрія, яка грунтується на запереченні аксіоми паралельності Евкліда. Усе життя він присвятив створенню цієї "уявної геометрії", яка зараз називається геометрією Лобачевського. У цій геометрії </w:t>
      </w:r>
      <w:proofErr w:type="gramStart"/>
      <w:r w:rsidRPr="00D4395E">
        <w:rPr>
          <w:rFonts w:ascii="Verdana" w:eastAsia="Times New Roman" w:hAnsi="Verdana" w:cs="Times New Roman"/>
          <w:color w:val="000000"/>
          <w:sz w:val="17"/>
          <w:szCs w:val="17"/>
          <w:lang w:val="ru-RU"/>
        </w:rPr>
        <w:t>до</w:t>
      </w:r>
      <w:proofErr w:type="gramEnd"/>
      <w:r w:rsidRPr="00D4395E">
        <w:rPr>
          <w:rFonts w:ascii="Verdana" w:eastAsia="Times New Roman" w:hAnsi="Verdana" w:cs="Times New Roman"/>
          <w:color w:val="000000"/>
          <w:sz w:val="17"/>
          <w:szCs w:val="17"/>
          <w:lang w:val="ru-RU"/>
        </w:rPr>
        <w:t xml:space="preserve"> даної прямої через дану точку можна провести нескінченно багато прямих, їй паралельних. Це була справжня революція в науці. "Легше було зупинити Сонце, легше було зрушити Землю, ніж звести паралелі до сходження" (В.Ф.Каган)</w:t>
      </w:r>
      <w:r w:rsidRPr="00D4395E">
        <w:rPr>
          <w:rFonts w:ascii="Verdana" w:eastAsia="Times New Roman" w:hAnsi="Verdana" w:cs="Times New Roman"/>
          <w:color w:val="000000"/>
          <w:sz w:val="17"/>
          <w:szCs w:val="17"/>
          <w:lang w:val="ru-RU"/>
        </w:rPr>
        <w:br/>
        <w:t xml:space="preserve">Крім геніальних робіт з геометрії вченому належить ряд важливих праць з алгебри та аналізу. </w:t>
      </w:r>
      <w:proofErr w:type="gramStart"/>
      <w:r w:rsidRPr="00D4395E">
        <w:rPr>
          <w:rFonts w:ascii="Verdana" w:eastAsia="Times New Roman" w:hAnsi="Verdana" w:cs="Times New Roman"/>
          <w:color w:val="000000"/>
          <w:sz w:val="17"/>
          <w:szCs w:val="17"/>
          <w:lang w:val="ru-RU"/>
        </w:rPr>
        <w:t>Він запропонував точне визначення функції, довів одну з ознак збіжності рядів, установив відмінність між неперервністю та диференційовністю функції..</w:t>
      </w:r>
      <w:r w:rsidRPr="00D4395E">
        <w:rPr>
          <w:rFonts w:ascii="Verdana" w:eastAsia="Times New Roman" w:hAnsi="Verdana" w:cs="Times New Roman"/>
          <w:color w:val="000000"/>
          <w:sz w:val="17"/>
          <w:szCs w:val="17"/>
          <w:lang w:val="ru-RU"/>
        </w:rPr>
        <w:br/>
      </w:r>
      <w:proofErr w:type="gramEnd"/>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Софія Василівна Ковалевська</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(1850-1891)</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5408" behindDoc="0" locked="0" layoutInCell="1" allowOverlap="1">
            <wp:simplePos x="0" y="0"/>
            <wp:positionH relativeFrom="column">
              <wp:posOffset>15156</wp:posOffset>
            </wp:positionH>
            <wp:positionV relativeFrom="paragraph">
              <wp:posOffset>-2984</wp:posOffset>
            </wp:positionV>
            <wp:extent cx="1510344" cy="1901628"/>
            <wp:effectExtent l="19050" t="0" r="0" b="0"/>
            <wp:wrapSquare wrapText="bothSides"/>
            <wp:docPr id="19" name="Рисунок 19" descr="ÐÐ¾Ð²Ð°Ð»ÐµÐ²Ñ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Ð²Ð°Ð»ÐµÐ²ÑÑÐºÐ°"/>
                    <pic:cNvPicPr>
                      <a:picLocks noChangeAspect="1" noChangeArrowheads="1"/>
                    </pic:cNvPicPr>
                  </pic:nvPicPr>
                  <pic:blipFill>
                    <a:blip r:embed="rId29" cstate="print"/>
                    <a:srcRect/>
                    <a:stretch>
                      <a:fillRect/>
                    </a:stretch>
                  </pic:blipFill>
                  <pic:spPr bwMode="auto">
                    <a:xfrm>
                      <a:off x="0" y="0"/>
                      <a:ext cx="1510344" cy="1901628"/>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t xml:space="preserve">"В історії людства до Ковалевської не було жінок, </w:t>
      </w:r>
      <w:proofErr w:type="gramStart"/>
      <w:r w:rsidRPr="00D4395E">
        <w:rPr>
          <w:rFonts w:ascii="Verdana" w:eastAsia="Times New Roman" w:hAnsi="Verdana" w:cs="Times New Roman"/>
          <w:color w:val="000000"/>
          <w:sz w:val="17"/>
          <w:szCs w:val="17"/>
          <w:lang w:val="ru-RU"/>
        </w:rPr>
        <w:t>р</w:t>
      </w:r>
      <w:proofErr w:type="gramEnd"/>
      <w:r w:rsidRPr="00D4395E">
        <w:rPr>
          <w:rFonts w:ascii="Verdana" w:eastAsia="Times New Roman" w:hAnsi="Verdana" w:cs="Times New Roman"/>
          <w:color w:val="000000"/>
          <w:sz w:val="17"/>
          <w:szCs w:val="17"/>
          <w:lang w:val="ru-RU"/>
        </w:rPr>
        <w:t>івних їй за силою і своєріднісю математичного таланту" (С.В.Вавілов).</w:t>
      </w:r>
      <w:r w:rsidRPr="00D4395E">
        <w:rPr>
          <w:rFonts w:ascii="Verdana" w:eastAsia="Times New Roman" w:hAnsi="Verdana" w:cs="Times New Roman"/>
          <w:color w:val="000000"/>
          <w:sz w:val="17"/>
          <w:szCs w:val="17"/>
          <w:lang w:val="ru-RU"/>
        </w:rPr>
        <w:br/>
        <w:t xml:space="preserve">Визначний російський математик, письменниця і публіцист. Професор Стокгольмського університету. Авторка праць з математичного аналізу (диференціальні </w:t>
      </w:r>
      <w:proofErr w:type="gramStart"/>
      <w:r w:rsidRPr="00D4395E">
        <w:rPr>
          <w:rFonts w:ascii="Verdana" w:eastAsia="Times New Roman" w:hAnsi="Verdana" w:cs="Times New Roman"/>
          <w:color w:val="000000"/>
          <w:sz w:val="17"/>
          <w:szCs w:val="17"/>
          <w:lang w:val="ru-RU"/>
        </w:rPr>
        <w:t>р</w:t>
      </w:r>
      <w:proofErr w:type="gramEnd"/>
      <w:r w:rsidRPr="00D4395E">
        <w:rPr>
          <w:rFonts w:ascii="Verdana" w:eastAsia="Times New Roman" w:hAnsi="Verdana" w:cs="Times New Roman"/>
          <w:color w:val="000000"/>
          <w:sz w:val="17"/>
          <w:szCs w:val="17"/>
          <w:lang w:val="ru-RU"/>
        </w:rPr>
        <w:t>івняння і аналітичні функції), механіки і астрономії. Перша жінка, яку обрано членом-кореспондентом Петербурзької Академії Наук.</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Жюль Анрі Пуанкаре</w:t>
      </w:r>
    </w:p>
    <w:p w:rsidR="00D4395E" w:rsidRPr="00D4395E" w:rsidRDefault="00836407" w:rsidP="00D4395E">
      <w:pPr>
        <w:shd w:val="clear" w:color="auto" w:fill="FFFFFF"/>
        <w:spacing w:after="0" w:line="240" w:lineRule="auto"/>
        <w:jc w:val="center"/>
        <w:rPr>
          <w:rFonts w:ascii="Verdana" w:eastAsia="Times New Roman" w:hAnsi="Verdana" w:cs="Times New Roman"/>
          <w:color w:val="000000"/>
          <w:sz w:val="17"/>
          <w:szCs w:val="17"/>
          <w:lang w:val="ru-RU"/>
        </w:rPr>
      </w:pPr>
      <w:r>
        <w:rPr>
          <w:rFonts w:ascii="Verdana" w:eastAsia="Times New Roman" w:hAnsi="Verdana" w:cs="Times New Roman"/>
          <w:noProof/>
          <w:color w:val="000000"/>
          <w:sz w:val="20"/>
          <w:szCs w:val="20"/>
        </w:rPr>
        <w:drawing>
          <wp:anchor distT="0" distB="0" distL="114300" distR="114300" simplePos="0" relativeHeight="251666432" behindDoc="0" locked="0" layoutInCell="1" allowOverlap="1">
            <wp:simplePos x="0" y="0"/>
            <wp:positionH relativeFrom="column">
              <wp:posOffset>189230</wp:posOffset>
            </wp:positionH>
            <wp:positionV relativeFrom="paragraph">
              <wp:posOffset>1905</wp:posOffset>
            </wp:positionV>
            <wp:extent cx="1380490" cy="1901190"/>
            <wp:effectExtent l="19050" t="0" r="0" b="0"/>
            <wp:wrapSquare wrapText="bothSides"/>
            <wp:docPr id="4" name="Рисунок 20" descr="ÐÑÐ°Ð½ÐºÐ°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ÐÑÐ°Ð½ÐºÐ°ÑÐµ"/>
                    <pic:cNvPicPr>
                      <a:picLocks noChangeAspect="1" noChangeArrowheads="1"/>
                    </pic:cNvPicPr>
                  </pic:nvPicPr>
                  <pic:blipFill>
                    <a:blip r:embed="rId30" cstate="print"/>
                    <a:srcRect/>
                    <a:stretch>
                      <a:fillRect/>
                    </a:stretch>
                  </pic:blipFill>
                  <pic:spPr bwMode="auto">
                    <a:xfrm>
                      <a:off x="0" y="0"/>
                      <a:ext cx="1380490" cy="1901190"/>
                    </a:xfrm>
                    <a:prstGeom prst="rect">
                      <a:avLst/>
                    </a:prstGeom>
                    <a:noFill/>
                    <a:ln w="9525">
                      <a:noFill/>
                      <a:miter lim="800000"/>
                      <a:headEnd/>
                      <a:tailEnd/>
                    </a:ln>
                  </pic:spPr>
                </pic:pic>
              </a:graphicData>
            </a:graphic>
          </wp:anchor>
        </w:drawing>
      </w:r>
      <w:r w:rsidR="00D4395E" w:rsidRPr="00D4395E">
        <w:rPr>
          <w:rFonts w:ascii="Verdana" w:eastAsia="Times New Roman" w:hAnsi="Verdana" w:cs="Times New Roman"/>
          <w:color w:val="000000"/>
          <w:sz w:val="20"/>
          <w:szCs w:val="20"/>
          <w:lang w:val="ru-RU"/>
        </w:rPr>
        <w:t>(1854-1912)</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17"/>
          <w:szCs w:val="17"/>
          <w:lang w:val="ru-RU"/>
        </w:rPr>
        <w:br/>
        <w:t xml:space="preserve">Видатний французький математик, фізик, філософ і теоретик науки. Пуанкаре називають одним із найбільших математиків </w:t>
      </w:r>
      <w:proofErr w:type="gramStart"/>
      <w:r w:rsidRPr="00D4395E">
        <w:rPr>
          <w:rFonts w:ascii="Verdana" w:eastAsia="Times New Roman" w:hAnsi="Verdana" w:cs="Times New Roman"/>
          <w:color w:val="000000"/>
          <w:sz w:val="17"/>
          <w:szCs w:val="17"/>
          <w:lang w:val="ru-RU"/>
        </w:rPr>
        <w:t>вс</w:t>
      </w:r>
      <w:proofErr w:type="gramEnd"/>
      <w:r w:rsidRPr="00D4395E">
        <w:rPr>
          <w:rFonts w:ascii="Verdana" w:eastAsia="Times New Roman" w:hAnsi="Verdana" w:cs="Times New Roman"/>
          <w:color w:val="000000"/>
          <w:sz w:val="17"/>
          <w:szCs w:val="17"/>
          <w:lang w:val="ru-RU"/>
        </w:rPr>
        <w:t>іх часів, а також одним із останніх математиків-універсалів, людиною, здатною охватити всі математичні результати свого часу. За тридцять з лишн</w:t>
      </w:r>
      <w:proofErr w:type="gramStart"/>
      <w:r w:rsidRPr="00D4395E">
        <w:rPr>
          <w:rFonts w:ascii="Verdana" w:eastAsia="Times New Roman" w:hAnsi="Verdana" w:cs="Times New Roman"/>
          <w:color w:val="000000"/>
          <w:sz w:val="17"/>
          <w:szCs w:val="17"/>
        </w:rPr>
        <w:t>i</w:t>
      </w:r>
      <w:proofErr w:type="gramEnd"/>
      <w:r w:rsidRPr="00D4395E">
        <w:rPr>
          <w:rFonts w:ascii="Verdana" w:eastAsia="Times New Roman" w:hAnsi="Verdana" w:cs="Times New Roman"/>
          <w:color w:val="000000"/>
          <w:sz w:val="17"/>
          <w:szCs w:val="17"/>
          <w:lang w:val="ru-RU"/>
        </w:rPr>
        <w:t>м рок</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в напруженої творчої д</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яльност</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 xml:space="preserve"> Пуанкаре залишив величн</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 xml:space="preserve"> прац</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 xml:space="preserve"> практично у вс</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х областях математичної науки. Фундаментальн</w:t>
      </w:r>
      <w:proofErr w:type="gramStart"/>
      <w:r w:rsidRPr="00D4395E">
        <w:rPr>
          <w:rFonts w:ascii="Verdana" w:eastAsia="Times New Roman" w:hAnsi="Verdana" w:cs="Times New Roman"/>
          <w:color w:val="000000"/>
          <w:sz w:val="17"/>
          <w:szCs w:val="17"/>
        </w:rPr>
        <w:t>i</w:t>
      </w:r>
      <w:proofErr w:type="gramEnd"/>
      <w:r w:rsidRPr="00D4395E">
        <w:rPr>
          <w:rFonts w:ascii="Verdana" w:eastAsia="Times New Roman" w:hAnsi="Verdana" w:cs="Times New Roman"/>
          <w:color w:val="000000"/>
          <w:sz w:val="17"/>
          <w:szCs w:val="17"/>
          <w:lang w:val="ru-RU"/>
        </w:rPr>
        <w:t>сть та розмаїття пошук</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в зробили його загальновизнаним л</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дером ц</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єї науки в очах сучасник</w:t>
      </w:r>
      <w:r w:rsidRPr="00D4395E">
        <w:rPr>
          <w:rFonts w:ascii="Verdana" w:eastAsia="Times New Roman" w:hAnsi="Verdana" w:cs="Times New Roman"/>
          <w:color w:val="000000"/>
          <w:sz w:val="17"/>
          <w:szCs w:val="17"/>
        </w:rPr>
        <w:t>i</w:t>
      </w:r>
      <w:r w:rsidRPr="00D4395E">
        <w:rPr>
          <w:rFonts w:ascii="Verdana" w:eastAsia="Times New Roman" w:hAnsi="Verdana" w:cs="Times New Roman"/>
          <w:color w:val="000000"/>
          <w:sz w:val="17"/>
          <w:szCs w:val="17"/>
          <w:lang w:val="ru-RU"/>
        </w:rPr>
        <w:t>в.</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Давид Гільберт</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(1862-1943)</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7456" behindDoc="0" locked="0" layoutInCell="1" allowOverlap="1">
            <wp:simplePos x="0" y="0"/>
            <wp:positionH relativeFrom="column">
              <wp:posOffset>15156</wp:posOffset>
            </wp:positionH>
            <wp:positionV relativeFrom="paragraph">
              <wp:posOffset>-1675</wp:posOffset>
            </wp:positionV>
            <wp:extent cx="1411335" cy="1901629"/>
            <wp:effectExtent l="19050" t="0" r="0" b="0"/>
            <wp:wrapSquare wrapText="bothSides"/>
            <wp:docPr id="21" name="Рисунок 21" descr="ÐÑÐ»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ÑÐ»ÑÐ±ÐµÑÑ"/>
                    <pic:cNvPicPr>
                      <a:picLocks noChangeAspect="1" noChangeArrowheads="1"/>
                    </pic:cNvPicPr>
                  </pic:nvPicPr>
                  <pic:blipFill>
                    <a:blip r:embed="rId31" cstate="print"/>
                    <a:srcRect/>
                    <a:stretch>
                      <a:fillRect/>
                    </a:stretch>
                  </pic:blipFill>
                  <pic:spPr bwMode="auto">
                    <a:xfrm>
                      <a:off x="0" y="0"/>
                      <a:ext cx="1411335" cy="1901629"/>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t>Математик-універсал, і</w:t>
      </w:r>
      <w:proofErr w:type="gramStart"/>
      <w:r w:rsidRPr="00D4395E">
        <w:rPr>
          <w:rFonts w:ascii="Verdana" w:eastAsia="Times New Roman" w:hAnsi="Verdana" w:cs="Times New Roman"/>
          <w:color w:val="000000"/>
          <w:sz w:val="17"/>
          <w:szCs w:val="17"/>
          <w:lang w:val="ru-RU"/>
        </w:rPr>
        <w:t>м'я</w:t>
      </w:r>
      <w:proofErr w:type="gramEnd"/>
      <w:r w:rsidRPr="00D4395E">
        <w:rPr>
          <w:rFonts w:ascii="Verdana" w:eastAsia="Times New Roman" w:hAnsi="Verdana" w:cs="Times New Roman"/>
          <w:color w:val="000000"/>
          <w:sz w:val="17"/>
          <w:szCs w:val="17"/>
          <w:lang w:val="ru-RU"/>
        </w:rPr>
        <w:t xml:space="preserve"> якого зустрічається майже в усіх розділах сучасної математики. В 1900 р. на Всесвітньому математичному конгресі (Париж) Гільберт сформулював 23 важливі математичні проблеми, вирішення яких, на його думку, сприяло б подальшому розвитку математики. "Ми, математики, часто оцінюємо свої успі</w:t>
      </w:r>
      <w:proofErr w:type="gramStart"/>
      <w:r w:rsidRPr="00D4395E">
        <w:rPr>
          <w:rFonts w:ascii="Verdana" w:eastAsia="Times New Roman" w:hAnsi="Verdana" w:cs="Times New Roman"/>
          <w:color w:val="000000"/>
          <w:sz w:val="17"/>
          <w:szCs w:val="17"/>
          <w:lang w:val="ru-RU"/>
        </w:rPr>
        <w:t>хи м</w:t>
      </w:r>
      <w:proofErr w:type="gramEnd"/>
      <w:r w:rsidRPr="00D4395E">
        <w:rPr>
          <w:rFonts w:ascii="Verdana" w:eastAsia="Times New Roman" w:hAnsi="Verdana" w:cs="Times New Roman"/>
          <w:color w:val="000000"/>
          <w:sz w:val="17"/>
          <w:szCs w:val="17"/>
          <w:lang w:val="ru-RU"/>
        </w:rPr>
        <w:t>іркою того, які з Гільбертових проблем пощастило досі розв'язати",- сказав відомий математик Г. Вейль.</w:t>
      </w:r>
      <w:r w:rsidRPr="00D4395E">
        <w:rPr>
          <w:rFonts w:ascii="Verdana" w:eastAsia="Times New Roman" w:hAnsi="Verdana" w:cs="Times New Roman"/>
          <w:color w:val="000000"/>
          <w:sz w:val="17"/>
          <w:szCs w:val="17"/>
          <w:lang w:val="ru-RU"/>
        </w:rPr>
        <w:br/>
        <w:t xml:space="preserve">На сьогоднішній день розв'язано 21 проблему із його списку, тобто математикам </w:t>
      </w:r>
      <w:r w:rsidRPr="00D4395E">
        <w:rPr>
          <w:rFonts w:ascii="Verdana" w:eastAsia="Times New Roman" w:hAnsi="Verdana" w:cs="Times New Roman"/>
          <w:color w:val="000000"/>
          <w:sz w:val="17"/>
          <w:szCs w:val="17"/>
        </w:rPr>
        <w:t>XXI</w:t>
      </w:r>
      <w:r w:rsidRPr="00D4395E">
        <w:rPr>
          <w:rFonts w:ascii="Verdana" w:eastAsia="Times New Roman" w:hAnsi="Verdana" w:cs="Times New Roman"/>
          <w:color w:val="000000"/>
          <w:sz w:val="17"/>
          <w:szCs w:val="17"/>
          <w:lang w:val="ru-RU"/>
        </w:rPr>
        <w:t xml:space="preserve"> століття належить завершити почате і відкрити перед собою нові горизонти.</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uk-UA"/>
        </w:rPr>
      </w:pPr>
    </w:p>
    <w:p w:rsidR="00836407" w:rsidRDefault="00836407" w:rsidP="00D4395E">
      <w:pPr>
        <w:shd w:val="clear" w:color="auto" w:fill="FFFFFF"/>
        <w:spacing w:after="0" w:line="240" w:lineRule="auto"/>
        <w:jc w:val="center"/>
        <w:rPr>
          <w:rFonts w:ascii="Verdana" w:eastAsia="Times New Roman" w:hAnsi="Verdana" w:cs="Times New Roman"/>
          <w:b/>
          <w:bCs/>
          <w:color w:val="000000"/>
          <w:sz w:val="20"/>
          <w:szCs w:val="20"/>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lastRenderedPageBreak/>
        <w:t>Норберт</w:t>
      </w:r>
      <w:proofErr w:type="gramStart"/>
      <w:r w:rsidRPr="00D4395E">
        <w:rPr>
          <w:rFonts w:ascii="Verdana" w:eastAsia="Times New Roman" w:hAnsi="Verdana" w:cs="Times New Roman"/>
          <w:b/>
          <w:bCs/>
          <w:color w:val="000000"/>
          <w:sz w:val="20"/>
          <w:szCs w:val="20"/>
          <w:lang w:val="ru-RU"/>
        </w:rPr>
        <w:t xml:space="preserve"> В</w:t>
      </w:r>
      <w:proofErr w:type="gramEnd"/>
      <w:r w:rsidRPr="00D4395E">
        <w:rPr>
          <w:rFonts w:ascii="Verdana" w:eastAsia="Times New Roman" w:hAnsi="Verdana" w:cs="Times New Roman"/>
          <w:b/>
          <w:bCs/>
          <w:color w:val="000000"/>
          <w:sz w:val="20"/>
          <w:szCs w:val="20"/>
          <w:lang w:val="ru-RU"/>
        </w:rPr>
        <w:t>інер</w:t>
      </w:r>
    </w:p>
    <w:p w:rsidR="00D4395E" w:rsidRPr="00D4395E" w:rsidRDefault="00836407" w:rsidP="00D4395E">
      <w:pPr>
        <w:shd w:val="clear" w:color="auto" w:fill="FFFFFF"/>
        <w:spacing w:after="0" w:line="240" w:lineRule="auto"/>
        <w:jc w:val="center"/>
        <w:rPr>
          <w:rFonts w:ascii="Verdana" w:eastAsia="Times New Roman" w:hAnsi="Verdana" w:cs="Times New Roman"/>
          <w:color w:val="000000"/>
          <w:sz w:val="17"/>
          <w:szCs w:val="17"/>
          <w:lang w:val="ru-RU"/>
        </w:rPr>
      </w:pPr>
      <w:r>
        <w:rPr>
          <w:rFonts w:ascii="Verdana" w:eastAsia="Times New Roman" w:hAnsi="Verdana" w:cs="Times New Roman"/>
          <w:noProof/>
          <w:color w:val="000000"/>
          <w:sz w:val="20"/>
          <w:szCs w:val="20"/>
        </w:rPr>
        <w:drawing>
          <wp:anchor distT="0" distB="0" distL="114300" distR="114300" simplePos="0" relativeHeight="251661312" behindDoc="1" locked="0" layoutInCell="1" allowOverlap="1">
            <wp:simplePos x="0" y="0"/>
            <wp:positionH relativeFrom="column">
              <wp:posOffset>-57785</wp:posOffset>
            </wp:positionH>
            <wp:positionV relativeFrom="paragraph">
              <wp:posOffset>23495</wp:posOffset>
            </wp:positionV>
            <wp:extent cx="1696085" cy="1901190"/>
            <wp:effectExtent l="19050" t="0" r="0" b="0"/>
            <wp:wrapTight wrapText="bothSides">
              <wp:wrapPolygon edited="0">
                <wp:start x="-243" y="0"/>
                <wp:lineTo x="-243" y="21427"/>
                <wp:lineTo x="21592" y="21427"/>
                <wp:lineTo x="21592" y="0"/>
                <wp:lineTo x="-243" y="0"/>
              </wp:wrapPolygon>
            </wp:wrapTight>
            <wp:docPr id="22" name="Рисунок 22" descr="ÐÑÐ½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ÑÐ½ÐµÑ"/>
                    <pic:cNvPicPr>
                      <a:picLocks noChangeAspect="1" noChangeArrowheads="1"/>
                    </pic:cNvPicPr>
                  </pic:nvPicPr>
                  <pic:blipFill>
                    <a:blip r:embed="rId32" cstate="print"/>
                    <a:srcRect/>
                    <a:stretch>
                      <a:fillRect/>
                    </a:stretch>
                  </pic:blipFill>
                  <pic:spPr bwMode="auto">
                    <a:xfrm>
                      <a:off x="0" y="0"/>
                      <a:ext cx="1696085" cy="1901190"/>
                    </a:xfrm>
                    <a:prstGeom prst="rect">
                      <a:avLst/>
                    </a:prstGeom>
                    <a:noFill/>
                    <a:ln w="9525">
                      <a:noFill/>
                      <a:miter lim="800000"/>
                      <a:headEnd/>
                      <a:tailEnd/>
                    </a:ln>
                  </pic:spPr>
                </pic:pic>
              </a:graphicData>
            </a:graphic>
          </wp:anchor>
        </w:drawing>
      </w:r>
      <w:r w:rsidR="00D4395E" w:rsidRPr="00D4395E">
        <w:rPr>
          <w:rFonts w:ascii="Verdana" w:eastAsia="Times New Roman" w:hAnsi="Verdana" w:cs="Times New Roman"/>
          <w:color w:val="000000"/>
          <w:sz w:val="20"/>
          <w:szCs w:val="20"/>
          <w:lang w:val="ru-RU"/>
        </w:rPr>
        <w:t>(1894 -1964)</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17"/>
          <w:szCs w:val="17"/>
          <w:lang w:val="ru-RU"/>
        </w:rPr>
        <w:br/>
        <w:t>Видатний американський математик і філософ, "батько кібернетики". Найбільш відомі праці в галузі математики по теорії ймовірностей та математичному аналізу. Під час другої світової війни</w:t>
      </w:r>
      <w:proofErr w:type="gramStart"/>
      <w:r w:rsidRPr="00D4395E">
        <w:rPr>
          <w:rFonts w:ascii="Verdana" w:eastAsia="Times New Roman" w:hAnsi="Verdana" w:cs="Times New Roman"/>
          <w:color w:val="000000"/>
          <w:sz w:val="17"/>
          <w:szCs w:val="17"/>
          <w:lang w:val="ru-RU"/>
        </w:rPr>
        <w:t xml:space="preserve"> В</w:t>
      </w:r>
      <w:proofErr w:type="gramEnd"/>
      <w:r w:rsidRPr="00D4395E">
        <w:rPr>
          <w:rFonts w:ascii="Verdana" w:eastAsia="Times New Roman" w:hAnsi="Verdana" w:cs="Times New Roman"/>
          <w:color w:val="000000"/>
          <w:sz w:val="17"/>
          <w:szCs w:val="17"/>
          <w:lang w:val="ru-RU"/>
        </w:rPr>
        <w:t>інер займався електричними мережами та обчислювальною технікою. В 1945-47 роках працював з мексиканським ученим Розенблютом в Національному кардіологічному інституті в Мехі</w:t>
      </w:r>
      <w:proofErr w:type="gramStart"/>
      <w:r w:rsidRPr="00D4395E">
        <w:rPr>
          <w:rFonts w:ascii="Verdana" w:eastAsia="Times New Roman" w:hAnsi="Verdana" w:cs="Times New Roman"/>
          <w:color w:val="000000"/>
          <w:sz w:val="17"/>
          <w:szCs w:val="17"/>
          <w:lang w:val="ru-RU"/>
        </w:rPr>
        <w:t>ко</w:t>
      </w:r>
      <w:proofErr w:type="gramEnd"/>
      <w:r w:rsidRPr="00D4395E">
        <w:rPr>
          <w:rFonts w:ascii="Verdana" w:eastAsia="Times New Roman" w:hAnsi="Verdana" w:cs="Times New Roman"/>
          <w:color w:val="000000"/>
          <w:sz w:val="17"/>
          <w:szCs w:val="17"/>
          <w:lang w:val="ru-RU"/>
        </w:rPr>
        <w:t>. Вивчення аналогій між процесами, що протікають в електричних і електронних системах і в живих організмах привело</w:t>
      </w:r>
      <w:proofErr w:type="gramStart"/>
      <w:r w:rsidRPr="00D4395E">
        <w:rPr>
          <w:rFonts w:ascii="Verdana" w:eastAsia="Times New Roman" w:hAnsi="Verdana" w:cs="Times New Roman"/>
          <w:color w:val="000000"/>
          <w:sz w:val="17"/>
          <w:szCs w:val="17"/>
          <w:lang w:val="ru-RU"/>
        </w:rPr>
        <w:t xml:space="preserve"> В</w:t>
      </w:r>
      <w:proofErr w:type="gramEnd"/>
      <w:r w:rsidRPr="00D4395E">
        <w:rPr>
          <w:rFonts w:ascii="Verdana" w:eastAsia="Times New Roman" w:hAnsi="Verdana" w:cs="Times New Roman"/>
          <w:color w:val="000000"/>
          <w:sz w:val="17"/>
          <w:szCs w:val="17"/>
          <w:lang w:val="ru-RU"/>
        </w:rPr>
        <w:t xml:space="preserve">інера до ідеї створення нової науки - кібернетики, яку він уявляв як єдину науку про керування. Видана в 1948 році праця Вінера "Кібернетика: керування і комунікація в тварині і в машині." справила великий вплив на розвиток </w:t>
      </w:r>
      <w:proofErr w:type="gramStart"/>
      <w:r w:rsidRPr="00D4395E">
        <w:rPr>
          <w:rFonts w:ascii="Verdana" w:eastAsia="Times New Roman" w:hAnsi="Verdana" w:cs="Times New Roman"/>
          <w:color w:val="000000"/>
          <w:sz w:val="17"/>
          <w:szCs w:val="17"/>
          <w:lang w:val="ru-RU"/>
        </w:rPr>
        <w:t>св</w:t>
      </w:r>
      <w:proofErr w:type="gramEnd"/>
      <w:r w:rsidRPr="00D4395E">
        <w:rPr>
          <w:rFonts w:ascii="Verdana" w:eastAsia="Times New Roman" w:hAnsi="Verdana" w:cs="Times New Roman"/>
          <w:color w:val="000000"/>
          <w:sz w:val="17"/>
          <w:szCs w:val="17"/>
          <w:lang w:val="ru-RU"/>
        </w:rPr>
        <w:t>ітової науки. 1948 рік вважається роком народження кібернетики як науки.</w:t>
      </w:r>
      <w:r w:rsidRPr="00D4395E">
        <w:rPr>
          <w:rFonts w:ascii="Verdana" w:eastAsia="Times New Roman" w:hAnsi="Verdana" w:cs="Times New Roman"/>
          <w:color w:val="000000"/>
          <w:sz w:val="17"/>
          <w:szCs w:val="17"/>
          <w:lang w:val="ru-RU"/>
        </w:rPr>
        <w:br/>
      </w:r>
    </w:p>
    <w:p w:rsidR="00D4395E" w:rsidRPr="00D4395E" w:rsidRDefault="00D4395E" w:rsidP="00D4395E">
      <w:pPr>
        <w:shd w:val="clear" w:color="auto" w:fill="FFFFFF"/>
        <w:spacing w:after="0" w:line="240" w:lineRule="auto"/>
        <w:rPr>
          <w:rFonts w:ascii="Verdana" w:eastAsia="Times New Roman" w:hAnsi="Verdana" w:cs="Times New Roman"/>
          <w:color w:val="000000"/>
          <w:sz w:val="17"/>
          <w:szCs w:val="17"/>
          <w:lang w:val="ru-RU"/>
        </w:rPr>
      </w:pP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b/>
          <w:bCs/>
          <w:color w:val="000000"/>
          <w:sz w:val="20"/>
          <w:szCs w:val="20"/>
          <w:lang w:val="ru-RU"/>
        </w:rPr>
        <w:t>Андрій Миколайович Колмогоров</w:t>
      </w:r>
    </w:p>
    <w:p w:rsidR="00D4395E" w:rsidRPr="00D4395E" w:rsidRDefault="00D4395E" w:rsidP="00D4395E">
      <w:pPr>
        <w:shd w:val="clear" w:color="auto" w:fill="FFFFFF"/>
        <w:spacing w:after="0" w:line="240" w:lineRule="auto"/>
        <w:jc w:val="center"/>
        <w:rPr>
          <w:rFonts w:ascii="Verdana" w:eastAsia="Times New Roman" w:hAnsi="Verdana" w:cs="Times New Roman"/>
          <w:color w:val="000000"/>
          <w:sz w:val="17"/>
          <w:szCs w:val="17"/>
          <w:lang w:val="ru-RU"/>
        </w:rPr>
      </w:pPr>
      <w:r w:rsidRPr="00D4395E">
        <w:rPr>
          <w:rFonts w:ascii="Verdana" w:eastAsia="Times New Roman" w:hAnsi="Verdana" w:cs="Times New Roman"/>
          <w:color w:val="000000"/>
          <w:sz w:val="20"/>
          <w:szCs w:val="20"/>
          <w:lang w:val="ru-RU"/>
        </w:rPr>
        <w:t>(1903 - 1987)</w:t>
      </w:r>
    </w:p>
    <w:p w:rsidR="00D4395E" w:rsidRPr="00D4395E" w:rsidRDefault="00D4395E" w:rsidP="00D4395E">
      <w:pPr>
        <w:shd w:val="clear" w:color="auto" w:fill="FFFFFF"/>
        <w:spacing w:after="240" w:line="240" w:lineRule="auto"/>
        <w:rPr>
          <w:rFonts w:ascii="Verdana" w:eastAsia="Times New Roman" w:hAnsi="Verdana" w:cs="Times New Roman"/>
          <w:color w:val="000000"/>
          <w:sz w:val="17"/>
          <w:szCs w:val="17"/>
          <w:lang w:val="ru-RU"/>
        </w:rPr>
      </w:pPr>
      <w:r>
        <w:rPr>
          <w:rFonts w:ascii="Verdana" w:eastAsia="Times New Roman" w:hAnsi="Verdana" w:cs="Times New Roman"/>
          <w:noProof/>
          <w:color w:val="000000"/>
          <w:sz w:val="17"/>
          <w:szCs w:val="17"/>
        </w:rPr>
        <w:drawing>
          <wp:anchor distT="0" distB="0" distL="114300" distR="114300" simplePos="0" relativeHeight="251660288" behindDoc="1" locked="0" layoutInCell="1" allowOverlap="1">
            <wp:simplePos x="0" y="0"/>
            <wp:positionH relativeFrom="column">
              <wp:posOffset>15156</wp:posOffset>
            </wp:positionH>
            <wp:positionV relativeFrom="paragraph">
              <wp:posOffset>-860</wp:posOffset>
            </wp:positionV>
            <wp:extent cx="1469884" cy="1901629"/>
            <wp:effectExtent l="19050" t="0" r="0" b="0"/>
            <wp:wrapTight wrapText="bothSides">
              <wp:wrapPolygon edited="0">
                <wp:start x="-280" y="0"/>
                <wp:lineTo x="-280" y="21422"/>
                <wp:lineTo x="21555" y="21422"/>
                <wp:lineTo x="21555" y="0"/>
                <wp:lineTo x="-280" y="0"/>
              </wp:wrapPolygon>
            </wp:wrapTight>
            <wp:docPr id="23" name="Рисунок 23" descr="ÐÐ¾Ð»Ð¼Ð¾Ð³Ð¾Ñ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¾Ð»Ð¼Ð¾Ð³Ð¾ÑÐ¾Ð²"/>
                    <pic:cNvPicPr>
                      <a:picLocks noChangeAspect="1" noChangeArrowheads="1"/>
                    </pic:cNvPicPr>
                  </pic:nvPicPr>
                  <pic:blipFill>
                    <a:blip r:embed="rId33" cstate="print"/>
                    <a:srcRect/>
                    <a:stretch>
                      <a:fillRect/>
                    </a:stretch>
                  </pic:blipFill>
                  <pic:spPr bwMode="auto">
                    <a:xfrm>
                      <a:off x="0" y="0"/>
                      <a:ext cx="1469884" cy="1901629"/>
                    </a:xfrm>
                    <a:prstGeom prst="rect">
                      <a:avLst/>
                    </a:prstGeom>
                    <a:noFill/>
                    <a:ln w="9525">
                      <a:noFill/>
                      <a:miter lim="800000"/>
                      <a:headEnd/>
                      <a:tailEnd/>
                    </a:ln>
                  </pic:spPr>
                </pic:pic>
              </a:graphicData>
            </a:graphic>
          </wp:anchor>
        </w:drawing>
      </w:r>
      <w:r w:rsidRPr="00D4395E">
        <w:rPr>
          <w:rFonts w:ascii="Verdana" w:eastAsia="Times New Roman" w:hAnsi="Verdana" w:cs="Times New Roman"/>
          <w:color w:val="000000"/>
          <w:sz w:val="17"/>
          <w:szCs w:val="17"/>
          <w:lang w:val="ru-RU"/>
        </w:rPr>
        <w:br/>
        <w:t xml:space="preserve">Видатний радянський математик, доктор фізико-математичних наук, професор Московського </w:t>
      </w:r>
      <w:proofErr w:type="gramStart"/>
      <w:r w:rsidRPr="00D4395E">
        <w:rPr>
          <w:rFonts w:ascii="Verdana" w:eastAsia="Times New Roman" w:hAnsi="Verdana" w:cs="Times New Roman"/>
          <w:color w:val="000000"/>
          <w:sz w:val="17"/>
          <w:szCs w:val="17"/>
          <w:lang w:val="ru-RU"/>
        </w:rPr>
        <w:t>державного</w:t>
      </w:r>
      <w:proofErr w:type="gramEnd"/>
      <w:r w:rsidRPr="00D4395E">
        <w:rPr>
          <w:rFonts w:ascii="Verdana" w:eastAsia="Times New Roman" w:hAnsi="Verdana" w:cs="Times New Roman"/>
          <w:color w:val="000000"/>
          <w:sz w:val="17"/>
          <w:szCs w:val="17"/>
          <w:lang w:val="ru-RU"/>
        </w:rPr>
        <w:t xml:space="preserve"> університету (1931), академік Академії Наук СРСР (1939). Отримав міжнародне визнання - був почесним членом багатьох іноземних академій і наукових товариств.</w:t>
      </w:r>
      <w:r w:rsidRPr="00D4395E">
        <w:rPr>
          <w:rFonts w:ascii="Verdana" w:eastAsia="Times New Roman" w:hAnsi="Verdana" w:cs="Times New Roman"/>
          <w:color w:val="000000"/>
          <w:sz w:val="17"/>
          <w:szCs w:val="17"/>
          <w:lang w:val="ru-RU"/>
        </w:rPr>
        <w:br/>
        <w:t xml:space="preserve">Колмогоров - один із основоположників сучасної теорії ймовірностей, ним отримані фундаментальні результати </w:t>
      </w:r>
      <w:proofErr w:type="gramStart"/>
      <w:r w:rsidRPr="00D4395E">
        <w:rPr>
          <w:rFonts w:ascii="Verdana" w:eastAsia="Times New Roman" w:hAnsi="Verdana" w:cs="Times New Roman"/>
          <w:color w:val="000000"/>
          <w:sz w:val="17"/>
          <w:szCs w:val="17"/>
          <w:lang w:val="ru-RU"/>
        </w:rPr>
        <w:t>в</w:t>
      </w:r>
      <w:proofErr w:type="gramEnd"/>
      <w:r w:rsidRPr="00D4395E">
        <w:rPr>
          <w:rFonts w:ascii="Verdana" w:eastAsia="Times New Roman" w:hAnsi="Verdana" w:cs="Times New Roman"/>
          <w:color w:val="000000"/>
          <w:sz w:val="17"/>
          <w:szCs w:val="17"/>
          <w:lang w:val="ru-RU"/>
        </w:rPr>
        <w:t xml:space="preserve"> </w:t>
      </w:r>
      <w:proofErr w:type="gramStart"/>
      <w:r w:rsidRPr="00D4395E">
        <w:rPr>
          <w:rFonts w:ascii="Verdana" w:eastAsia="Times New Roman" w:hAnsi="Verdana" w:cs="Times New Roman"/>
          <w:color w:val="000000"/>
          <w:sz w:val="17"/>
          <w:szCs w:val="17"/>
          <w:lang w:val="ru-RU"/>
        </w:rPr>
        <w:t>тополог</w:t>
      </w:r>
      <w:proofErr w:type="gramEnd"/>
      <w:r w:rsidRPr="00D4395E">
        <w:rPr>
          <w:rFonts w:ascii="Verdana" w:eastAsia="Times New Roman" w:hAnsi="Verdana" w:cs="Times New Roman"/>
          <w:color w:val="000000"/>
          <w:sz w:val="17"/>
          <w:szCs w:val="17"/>
          <w:lang w:val="ru-RU"/>
        </w:rPr>
        <w:t>ії, математичній логіці, теорії турбулентності, теорії складності алгоритмів і цілому ряді інших областей математики і її застосувань.</w:t>
      </w:r>
      <w:r w:rsidRPr="00D4395E">
        <w:rPr>
          <w:rFonts w:ascii="Verdana" w:eastAsia="Times New Roman" w:hAnsi="Verdana" w:cs="Times New Roman"/>
          <w:color w:val="000000"/>
          <w:sz w:val="17"/>
          <w:szCs w:val="17"/>
          <w:lang w:val="ru-RU"/>
        </w:rPr>
        <w:br/>
        <w:t>А.М.Колмогорова по праву вважають одним з найвидатніших учених ХХ століття.</w:t>
      </w:r>
    </w:p>
    <w:p w:rsidR="00D4395E" w:rsidRDefault="00D4395E">
      <w:pPr>
        <w:rPr>
          <w:sz w:val="36"/>
          <w:lang w:val="ru-RU"/>
        </w:rPr>
      </w:pPr>
    </w:p>
    <w:p w:rsidR="00D4395E" w:rsidRDefault="00D4395E">
      <w:pPr>
        <w:rPr>
          <w:noProof/>
          <w:lang w:val="uk-UA"/>
        </w:rPr>
      </w:pPr>
    </w:p>
    <w:p w:rsidR="00D4395E" w:rsidRDefault="00D4395E">
      <w:pPr>
        <w:rPr>
          <w:noProof/>
          <w:lang w:val="uk-UA"/>
        </w:rPr>
      </w:pPr>
    </w:p>
    <w:p w:rsidR="00D4395E" w:rsidRDefault="00D4395E">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p>
    <w:p w:rsidR="00836407" w:rsidRDefault="00836407">
      <w:pPr>
        <w:rPr>
          <w:sz w:val="36"/>
          <w:lang w:val="uk-UA"/>
        </w:rPr>
      </w:pPr>
      <w:r>
        <w:rPr>
          <w:noProof/>
          <w:sz w:val="36"/>
        </w:rPr>
        <w:drawing>
          <wp:inline distT="0" distB="0" distL="0" distR="0">
            <wp:extent cx="5119392" cy="3880598"/>
            <wp:effectExtent l="19050" t="0" r="5058"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srcRect l="24540" t="15654" r="26053" b="17757"/>
                    <a:stretch>
                      <a:fillRect/>
                    </a:stretch>
                  </pic:blipFill>
                  <pic:spPr bwMode="auto">
                    <a:xfrm>
                      <a:off x="0" y="0"/>
                      <a:ext cx="5119394" cy="3880600"/>
                    </a:xfrm>
                    <a:prstGeom prst="rect">
                      <a:avLst/>
                    </a:prstGeom>
                    <a:noFill/>
                    <a:ln w="9525">
                      <a:noFill/>
                      <a:miter lim="800000"/>
                      <a:headEnd/>
                      <a:tailEnd/>
                    </a:ln>
                  </pic:spPr>
                </pic:pic>
              </a:graphicData>
            </a:graphic>
          </wp:inline>
        </w:drawing>
      </w:r>
    </w:p>
    <w:p w:rsidR="00836407" w:rsidRDefault="00836407">
      <w:pPr>
        <w:rPr>
          <w:sz w:val="36"/>
          <w:lang w:val="uk-UA"/>
        </w:rPr>
      </w:pPr>
    </w:p>
    <w:p w:rsidR="00836407" w:rsidRDefault="00836407">
      <w:pPr>
        <w:rPr>
          <w:sz w:val="36"/>
          <w:lang w:val="uk-UA"/>
        </w:rPr>
      </w:pPr>
    </w:p>
    <w:p w:rsidR="00836407" w:rsidRDefault="00836407">
      <w:pPr>
        <w:rPr>
          <w:sz w:val="36"/>
          <w:lang w:val="uk-UA"/>
        </w:rPr>
      </w:pPr>
      <w:r>
        <w:rPr>
          <w:noProof/>
          <w:sz w:val="36"/>
        </w:rPr>
        <w:lastRenderedPageBreak/>
        <w:drawing>
          <wp:inline distT="0" distB="0" distL="0" distR="0">
            <wp:extent cx="4698606" cy="3568492"/>
            <wp:effectExtent l="19050" t="0" r="6744"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srcRect l="24396" t="17290" r="25461" b="14953"/>
                    <a:stretch>
                      <a:fillRect/>
                    </a:stretch>
                  </pic:blipFill>
                  <pic:spPr bwMode="auto">
                    <a:xfrm>
                      <a:off x="0" y="0"/>
                      <a:ext cx="4701007" cy="3570315"/>
                    </a:xfrm>
                    <a:prstGeom prst="rect">
                      <a:avLst/>
                    </a:prstGeom>
                    <a:noFill/>
                    <a:ln w="9525">
                      <a:noFill/>
                      <a:miter lim="800000"/>
                      <a:headEnd/>
                      <a:tailEnd/>
                    </a:ln>
                  </pic:spPr>
                </pic:pic>
              </a:graphicData>
            </a:graphic>
          </wp:inline>
        </w:drawing>
      </w:r>
    </w:p>
    <w:p w:rsidR="00836407" w:rsidRPr="00836407" w:rsidRDefault="00836407" w:rsidP="00836407">
      <w:pPr>
        <w:rPr>
          <w:sz w:val="36"/>
          <w:lang w:val="uk-UA"/>
        </w:rPr>
      </w:pPr>
    </w:p>
    <w:p w:rsidR="00836407" w:rsidRPr="00836407" w:rsidRDefault="00836407" w:rsidP="00836407">
      <w:pPr>
        <w:rPr>
          <w:sz w:val="36"/>
          <w:lang w:val="uk-UA"/>
        </w:rPr>
      </w:pPr>
    </w:p>
    <w:p w:rsidR="005B194D" w:rsidRDefault="005B194D" w:rsidP="00836407">
      <w:pPr>
        <w:rPr>
          <w:sz w:val="36"/>
          <w:lang w:val="uk-UA"/>
        </w:rPr>
      </w:pPr>
    </w:p>
    <w:p w:rsidR="00836407" w:rsidRPr="005B194D" w:rsidRDefault="005B194D" w:rsidP="005B194D">
      <w:pPr>
        <w:tabs>
          <w:tab w:val="left" w:pos="3390"/>
        </w:tabs>
        <w:rPr>
          <w:sz w:val="36"/>
          <w:lang w:val="uk-UA"/>
        </w:rPr>
      </w:pPr>
      <w:r>
        <w:rPr>
          <w:sz w:val="36"/>
          <w:lang w:val="uk-UA"/>
        </w:rPr>
        <w:tab/>
      </w:r>
      <w:hyperlink r:id="rId36" w:history="1">
        <w:r>
          <w:rPr>
            <w:rStyle w:val="aa"/>
          </w:rPr>
          <w:t>https</w:t>
        </w:r>
        <w:r w:rsidRPr="005B194D">
          <w:rPr>
            <w:rStyle w:val="aa"/>
            <w:lang w:val="uk-UA"/>
          </w:rPr>
          <w:t>://</w:t>
        </w:r>
        <w:r>
          <w:rPr>
            <w:rStyle w:val="aa"/>
          </w:rPr>
          <w:t>ir</w:t>
        </w:r>
        <w:r w:rsidRPr="005B194D">
          <w:rPr>
            <w:rStyle w:val="aa"/>
            <w:lang w:val="uk-UA"/>
          </w:rPr>
          <w:t>.</w:t>
        </w:r>
        <w:r>
          <w:rPr>
            <w:rStyle w:val="aa"/>
          </w:rPr>
          <w:t>lib</w:t>
        </w:r>
        <w:r w:rsidRPr="005B194D">
          <w:rPr>
            <w:rStyle w:val="aa"/>
            <w:lang w:val="uk-UA"/>
          </w:rPr>
          <w:t>.</w:t>
        </w:r>
        <w:r>
          <w:rPr>
            <w:rStyle w:val="aa"/>
          </w:rPr>
          <w:t>vntu</w:t>
        </w:r>
        <w:r w:rsidRPr="005B194D">
          <w:rPr>
            <w:rStyle w:val="aa"/>
            <w:lang w:val="uk-UA"/>
          </w:rPr>
          <w:t>.</w:t>
        </w:r>
        <w:r>
          <w:rPr>
            <w:rStyle w:val="aa"/>
          </w:rPr>
          <w:t>edu</w:t>
        </w:r>
        <w:r w:rsidRPr="005B194D">
          <w:rPr>
            <w:rStyle w:val="aa"/>
            <w:lang w:val="uk-UA"/>
          </w:rPr>
          <w:t>.</w:t>
        </w:r>
        <w:r>
          <w:rPr>
            <w:rStyle w:val="aa"/>
          </w:rPr>
          <w:t>ua</w:t>
        </w:r>
        <w:r w:rsidRPr="005B194D">
          <w:rPr>
            <w:rStyle w:val="aa"/>
            <w:lang w:val="uk-UA"/>
          </w:rPr>
          <w:t>/</w:t>
        </w:r>
        <w:r>
          <w:rPr>
            <w:rStyle w:val="aa"/>
          </w:rPr>
          <w:t>bitstream</w:t>
        </w:r>
        <w:r w:rsidRPr="005B194D">
          <w:rPr>
            <w:rStyle w:val="aa"/>
            <w:lang w:val="uk-UA"/>
          </w:rPr>
          <w:t>/</w:t>
        </w:r>
        <w:r>
          <w:rPr>
            <w:rStyle w:val="aa"/>
          </w:rPr>
          <w:t>handle</w:t>
        </w:r>
        <w:r w:rsidRPr="005B194D">
          <w:rPr>
            <w:rStyle w:val="aa"/>
            <w:lang w:val="uk-UA"/>
          </w:rPr>
          <w:t>/123456789/15114/%</w:t>
        </w:r>
        <w:r>
          <w:rPr>
            <w:rStyle w:val="aa"/>
          </w:rPr>
          <w:t>D</w:t>
        </w:r>
        <w:r w:rsidRPr="005B194D">
          <w:rPr>
            <w:rStyle w:val="aa"/>
            <w:lang w:val="uk-UA"/>
          </w:rPr>
          <w:t>0%9</w:t>
        </w:r>
        <w:r>
          <w:rPr>
            <w:rStyle w:val="aa"/>
          </w:rPr>
          <w:t>F</w:t>
        </w:r>
        <w:r w:rsidRPr="005B194D">
          <w:rPr>
            <w:rStyle w:val="aa"/>
            <w:lang w:val="uk-UA"/>
          </w:rPr>
          <w:t>%</w:t>
        </w:r>
        <w:r>
          <w:rPr>
            <w:rStyle w:val="aa"/>
          </w:rPr>
          <w:t>D</w:t>
        </w:r>
        <w:r w:rsidRPr="005B194D">
          <w:rPr>
            <w:rStyle w:val="aa"/>
            <w:lang w:val="uk-UA"/>
          </w:rPr>
          <w:t>0%9</w:t>
        </w:r>
        <w:r>
          <w:rPr>
            <w:rStyle w:val="aa"/>
          </w:rPr>
          <w:t>B</w:t>
        </w:r>
        <w:r w:rsidRPr="005B194D">
          <w:rPr>
            <w:rStyle w:val="aa"/>
            <w:lang w:val="uk-UA"/>
          </w:rPr>
          <w:t>%</w:t>
        </w:r>
        <w:r>
          <w:rPr>
            <w:rStyle w:val="aa"/>
          </w:rPr>
          <w:t>D</w:t>
        </w:r>
        <w:r w:rsidRPr="005B194D">
          <w:rPr>
            <w:rStyle w:val="aa"/>
            <w:lang w:val="uk-UA"/>
          </w:rPr>
          <w:t>0%95%</w:t>
        </w:r>
        <w:r>
          <w:rPr>
            <w:rStyle w:val="aa"/>
          </w:rPr>
          <w:t>D</w:t>
        </w:r>
        <w:r w:rsidRPr="005B194D">
          <w:rPr>
            <w:rStyle w:val="aa"/>
            <w:lang w:val="uk-UA"/>
          </w:rPr>
          <w:t>0%</w:t>
        </w:r>
        <w:r>
          <w:rPr>
            <w:rStyle w:val="aa"/>
          </w:rPr>
          <w:t>AF</w:t>
        </w:r>
        <w:r w:rsidRPr="005B194D">
          <w:rPr>
            <w:rStyle w:val="aa"/>
            <w:lang w:val="uk-UA"/>
          </w:rPr>
          <w:t>%</w:t>
        </w:r>
        <w:r>
          <w:rPr>
            <w:rStyle w:val="aa"/>
          </w:rPr>
          <w:t>D</w:t>
        </w:r>
        <w:r w:rsidRPr="005B194D">
          <w:rPr>
            <w:rStyle w:val="aa"/>
            <w:lang w:val="uk-UA"/>
          </w:rPr>
          <w:t>0%94%</w:t>
        </w:r>
        <w:r>
          <w:rPr>
            <w:rStyle w:val="aa"/>
          </w:rPr>
          <w:t>D</w:t>
        </w:r>
        <w:r w:rsidRPr="005B194D">
          <w:rPr>
            <w:rStyle w:val="aa"/>
            <w:lang w:val="uk-UA"/>
          </w:rPr>
          <w:t>0%90%20%</w:t>
        </w:r>
        <w:r>
          <w:rPr>
            <w:rStyle w:val="aa"/>
          </w:rPr>
          <w:t>D</w:t>
        </w:r>
        <w:r w:rsidRPr="005B194D">
          <w:rPr>
            <w:rStyle w:val="aa"/>
            <w:lang w:val="uk-UA"/>
          </w:rPr>
          <w:t>0%</w:t>
        </w:r>
        <w:r>
          <w:rPr>
            <w:rStyle w:val="aa"/>
          </w:rPr>
          <w:t>A</w:t>
        </w:r>
        <w:r w:rsidRPr="005B194D">
          <w:rPr>
            <w:rStyle w:val="aa"/>
            <w:lang w:val="uk-UA"/>
          </w:rPr>
          <w:t>3%</w:t>
        </w:r>
        <w:r>
          <w:rPr>
            <w:rStyle w:val="aa"/>
          </w:rPr>
          <w:t>D</w:t>
        </w:r>
        <w:r w:rsidRPr="005B194D">
          <w:rPr>
            <w:rStyle w:val="aa"/>
            <w:lang w:val="uk-UA"/>
          </w:rPr>
          <w:t>0%9</w:t>
        </w:r>
        <w:r>
          <w:rPr>
            <w:rStyle w:val="aa"/>
          </w:rPr>
          <w:t>A</w:t>
        </w:r>
        <w:r w:rsidRPr="005B194D">
          <w:rPr>
            <w:rStyle w:val="aa"/>
            <w:lang w:val="uk-UA"/>
          </w:rPr>
          <w:t>%</w:t>
        </w:r>
        <w:r>
          <w:rPr>
            <w:rStyle w:val="aa"/>
          </w:rPr>
          <w:t>D</w:t>
        </w:r>
        <w:r w:rsidRPr="005B194D">
          <w:rPr>
            <w:rStyle w:val="aa"/>
            <w:lang w:val="uk-UA"/>
          </w:rPr>
          <w:t>0%</w:t>
        </w:r>
        <w:r>
          <w:rPr>
            <w:rStyle w:val="aa"/>
          </w:rPr>
          <w:t>A</w:t>
        </w:r>
        <w:r w:rsidRPr="005B194D">
          <w:rPr>
            <w:rStyle w:val="aa"/>
            <w:lang w:val="uk-UA"/>
          </w:rPr>
          <w:t>0%</w:t>
        </w:r>
        <w:r>
          <w:rPr>
            <w:rStyle w:val="aa"/>
          </w:rPr>
          <w:t>D</w:t>
        </w:r>
        <w:r w:rsidRPr="005B194D">
          <w:rPr>
            <w:rStyle w:val="aa"/>
            <w:lang w:val="uk-UA"/>
          </w:rPr>
          <w:t>0%90%</w:t>
        </w:r>
        <w:r>
          <w:rPr>
            <w:rStyle w:val="aa"/>
          </w:rPr>
          <w:t>D</w:t>
        </w:r>
        <w:r w:rsidRPr="005B194D">
          <w:rPr>
            <w:rStyle w:val="aa"/>
            <w:lang w:val="uk-UA"/>
          </w:rPr>
          <w:t>0%87%</w:t>
        </w:r>
        <w:r>
          <w:rPr>
            <w:rStyle w:val="aa"/>
          </w:rPr>
          <w:t>D</w:t>
        </w:r>
        <w:r w:rsidRPr="005B194D">
          <w:rPr>
            <w:rStyle w:val="aa"/>
            <w:lang w:val="uk-UA"/>
          </w:rPr>
          <w:t>0%9</w:t>
        </w:r>
        <w:r>
          <w:rPr>
            <w:rStyle w:val="aa"/>
          </w:rPr>
          <w:t>D</w:t>
        </w:r>
        <w:r w:rsidRPr="005B194D">
          <w:rPr>
            <w:rStyle w:val="aa"/>
            <w:lang w:val="uk-UA"/>
          </w:rPr>
          <w:t>%</w:t>
        </w:r>
        <w:r>
          <w:rPr>
            <w:rStyle w:val="aa"/>
          </w:rPr>
          <w:t>D</w:t>
        </w:r>
        <w:r w:rsidRPr="005B194D">
          <w:rPr>
            <w:rStyle w:val="aa"/>
            <w:lang w:val="uk-UA"/>
          </w:rPr>
          <w:t>0%</w:t>
        </w:r>
        <w:r>
          <w:rPr>
            <w:rStyle w:val="aa"/>
          </w:rPr>
          <w:t>A</w:t>
        </w:r>
        <w:r w:rsidRPr="005B194D">
          <w:rPr>
            <w:rStyle w:val="aa"/>
            <w:lang w:val="uk-UA"/>
          </w:rPr>
          <w:t>1%</w:t>
        </w:r>
        <w:r>
          <w:rPr>
            <w:rStyle w:val="aa"/>
          </w:rPr>
          <w:t>D</w:t>
        </w:r>
        <w:r w:rsidRPr="005B194D">
          <w:rPr>
            <w:rStyle w:val="aa"/>
            <w:lang w:val="uk-UA"/>
          </w:rPr>
          <w:t>0%</w:t>
        </w:r>
        <w:r>
          <w:rPr>
            <w:rStyle w:val="aa"/>
          </w:rPr>
          <w:t>AC</w:t>
        </w:r>
        <w:r w:rsidRPr="005B194D">
          <w:rPr>
            <w:rStyle w:val="aa"/>
            <w:lang w:val="uk-UA"/>
          </w:rPr>
          <w:t>%</w:t>
        </w:r>
        <w:r>
          <w:rPr>
            <w:rStyle w:val="aa"/>
          </w:rPr>
          <w:t>D</w:t>
        </w:r>
        <w:r w:rsidRPr="005B194D">
          <w:rPr>
            <w:rStyle w:val="aa"/>
            <w:lang w:val="uk-UA"/>
          </w:rPr>
          <w:t>0%9</w:t>
        </w:r>
        <w:r>
          <w:rPr>
            <w:rStyle w:val="aa"/>
          </w:rPr>
          <w:t>A</w:t>
        </w:r>
        <w:r w:rsidRPr="005B194D">
          <w:rPr>
            <w:rStyle w:val="aa"/>
            <w:lang w:val="uk-UA"/>
          </w:rPr>
          <w:t>%</w:t>
        </w:r>
        <w:r>
          <w:rPr>
            <w:rStyle w:val="aa"/>
          </w:rPr>
          <w:t>D</w:t>
        </w:r>
        <w:r w:rsidRPr="005B194D">
          <w:rPr>
            <w:rStyle w:val="aa"/>
            <w:lang w:val="uk-UA"/>
          </w:rPr>
          <w:t>0%98%</w:t>
        </w:r>
        <w:r>
          <w:rPr>
            <w:rStyle w:val="aa"/>
          </w:rPr>
          <w:t>D</w:t>
        </w:r>
        <w:r w:rsidRPr="005B194D">
          <w:rPr>
            <w:rStyle w:val="aa"/>
            <w:lang w:val="uk-UA"/>
          </w:rPr>
          <w:t>0%</w:t>
        </w:r>
        <w:r>
          <w:rPr>
            <w:rStyle w:val="aa"/>
          </w:rPr>
          <w:t>A</w:t>
        </w:r>
        <w:r w:rsidRPr="005B194D">
          <w:rPr>
            <w:rStyle w:val="aa"/>
            <w:lang w:val="uk-UA"/>
          </w:rPr>
          <w:t>5%20%</w:t>
        </w:r>
        <w:r>
          <w:rPr>
            <w:rStyle w:val="aa"/>
          </w:rPr>
          <w:t>D</w:t>
        </w:r>
        <w:r w:rsidRPr="005B194D">
          <w:rPr>
            <w:rStyle w:val="aa"/>
            <w:lang w:val="uk-UA"/>
          </w:rPr>
          <w:t>0%9</w:t>
        </w:r>
        <w:r>
          <w:rPr>
            <w:rStyle w:val="aa"/>
          </w:rPr>
          <w:t>C</w:t>
        </w:r>
        <w:r w:rsidRPr="005B194D">
          <w:rPr>
            <w:rStyle w:val="aa"/>
            <w:lang w:val="uk-UA"/>
          </w:rPr>
          <w:t>%</w:t>
        </w:r>
        <w:r>
          <w:rPr>
            <w:rStyle w:val="aa"/>
          </w:rPr>
          <w:t>D</w:t>
        </w:r>
        <w:r w:rsidRPr="005B194D">
          <w:rPr>
            <w:rStyle w:val="aa"/>
            <w:lang w:val="uk-UA"/>
          </w:rPr>
          <w:t>0%90%</w:t>
        </w:r>
        <w:r>
          <w:rPr>
            <w:rStyle w:val="aa"/>
          </w:rPr>
          <w:t>D</w:t>
        </w:r>
        <w:r w:rsidRPr="005B194D">
          <w:rPr>
            <w:rStyle w:val="aa"/>
            <w:lang w:val="uk-UA"/>
          </w:rPr>
          <w:t>0%</w:t>
        </w:r>
        <w:r>
          <w:rPr>
            <w:rStyle w:val="aa"/>
          </w:rPr>
          <w:t>A</w:t>
        </w:r>
        <w:r w:rsidRPr="005B194D">
          <w:rPr>
            <w:rStyle w:val="aa"/>
            <w:lang w:val="uk-UA"/>
          </w:rPr>
          <w:t>2%</w:t>
        </w:r>
        <w:r>
          <w:rPr>
            <w:rStyle w:val="aa"/>
          </w:rPr>
          <w:t>D</w:t>
        </w:r>
        <w:r w:rsidRPr="005B194D">
          <w:rPr>
            <w:rStyle w:val="aa"/>
            <w:lang w:val="uk-UA"/>
          </w:rPr>
          <w:t>0%95%</w:t>
        </w:r>
        <w:r>
          <w:rPr>
            <w:rStyle w:val="aa"/>
          </w:rPr>
          <w:t>D</w:t>
        </w:r>
        <w:r w:rsidRPr="005B194D">
          <w:rPr>
            <w:rStyle w:val="aa"/>
            <w:lang w:val="uk-UA"/>
          </w:rPr>
          <w:t>0%9</w:t>
        </w:r>
        <w:r>
          <w:rPr>
            <w:rStyle w:val="aa"/>
          </w:rPr>
          <w:t>C</w:t>
        </w:r>
        <w:r w:rsidRPr="005B194D">
          <w:rPr>
            <w:rStyle w:val="aa"/>
            <w:lang w:val="uk-UA"/>
          </w:rPr>
          <w:t>%</w:t>
        </w:r>
        <w:r>
          <w:rPr>
            <w:rStyle w:val="aa"/>
          </w:rPr>
          <w:t>D</w:t>
        </w:r>
        <w:r w:rsidRPr="005B194D">
          <w:rPr>
            <w:rStyle w:val="aa"/>
            <w:lang w:val="uk-UA"/>
          </w:rPr>
          <w:t>0%90%</w:t>
        </w:r>
        <w:r>
          <w:rPr>
            <w:rStyle w:val="aa"/>
          </w:rPr>
          <w:t>D</w:t>
        </w:r>
        <w:r w:rsidRPr="005B194D">
          <w:rPr>
            <w:rStyle w:val="aa"/>
            <w:lang w:val="uk-UA"/>
          </w:rPr>
          <w:t>0%</w:t>
        </w:r>
        <w:r>
          <w:rPr>
            <w:rStyle w:val="aa"/>
          </w:rPr>
          <w:t>A</w:t>
        </w:r>
        <w:r w:rsidRPr="005B194D">
          <w:rPr>
            <w:rStyle w:val="aa"/>
            <w:lang w:val="uk-UA"/>
          </w:rPr>
          <w:t>2%</w:t>
        </w:r>
        <w:r>
          <w:rPr>
            <w:rStyle w:val="aa"/>
          </w:rPr>
          <w:t>D</w:t>
        </w:r>
        <w:r w:rsidRPr="005B194D">
          <w:rPr>
            <w:rStyle w:val="aa"/>
            <w:lang w:val="uk-UA"/>
          </w:rPr>
          <w:t>0%98%</w:t>
        </w:r>
        <w:r>
          <w:rPr>
            <w:rStyle w:val="aa"/>
          </w:rPr>
          <w:t>D</w:t>
        </w:r>
        <w:r w:rsidRPr="005B194D">
          <w:rPr>
            <w:rStyle w:val="aa"/>
            <w:lang w:val="uk-UA"/>
          </w:rPr>
          <w:t>0%9</w:t>
        </w:r>
        <w:r>
          <w:rPr>
            <w:rStyle w:val="aa"/>
          </w:rPr>
          <w:t>A</w:t>
        </w:r>
        <w:r w:rsidRPr="005B194D">
          <w:rPr>
            <w:rStyle w:val="aa"/>
            <w:lang w:val="uk-UA"/>
          </w:rPr>
          <w:t>%</w:t>
        </w:r>
        <w:r>
          <w:rPr>
            <w:rStyle w:val="aa"/>
          </w:rPr>
          <w:t>D</w:t>
        </w:r>
        <w:r w:rsidRPr="005B194D">
          <w:rPr>
            <w:rStyle w:val="aa"/>
            <w:lang w:val="uk-UA"/>
          </w:rPr>
          <w:t>0%86%</w:t>
        </w:r>
        <w:r>
          <w:rPr>
            <w:rStyle w:val="aa"/>
          </w:rPr>
          <w:t>D</w:t>
        </w:r>
        <w:r w:rsidRPr="005B194D">
          <w:rPr>
            <w:rStyle w:val="aa"/>
            <w:lang w:val="uk-UA"/>
          </w:rPr>
          <w:t>0%92.1.</w:t>
        </w:r>
        <w:r>
          <w:rPr>
            <w:rStyle w:val="aa"/>
          </w:rPr>
          <w:t>pdf</w:t>
        </w:r>
        <w:r w:rsidRPr="005B194D">
          <w:rPr>
            <w:rStyle w:val="aa"/>
            <w:lang w:val="uk-UA"/>
          </w:rPr>
          <w:t>?</w:t>
        </w:r>
        <w:r>
          <w:rPr>
            <w:rStyle w:val="aa"/>
          </w:rPr>
          <w:t>sequence</w:t>
        </w:r>
        <w:r w:rsidRPr="005B194D">
          <w:rPr>
            <w:rStyle w:val="aa"/>
            <w:lang w:val="uk-UA"/>
          </w:rPr>
          <w:t>=1&amp;</w:t>
        </w:r>
        <w:r>
          <w:rPr>
            <w:rStyle w:val="aa"/>
          </w:rPr>
          <w:t>isAllowed</w:t>
        </w:r>
        <w:r w:rsidRPr="005B194D">
          <w:rPr>
            <w:rStyle w:val="aa"/>
            <w:lang w:val="uk-UA"/>
          </w:rPr>
          <w:t>=</w:t>
        </w:r>
        <w:r>
          <w:rPr>
            <w:rStyle w:val="aa"/>
          </w:rPr>
          <w:t>y</w:t>
        </w:r>
      </w:hyperlink>
    </w:p>
    <w:p w:rsidR="00836407" w:rsidRPr="00836407" w:rsidRDefault="00836407" w:rsidP="00836407">
      <w:pPr>
        <w:rPr>
          <w:sz w:val="36"/>
          <w:lang w:val="uk-UA"/>
        </w:rPr>
      </w:pPr>
      <w:r>
        <w:rPr>
          <w:noProof/>
          <w:sz w:val="36"/>
        </w:rPr>
        <w:lastRenderedPageBreak/>
        <w:drawing>
          <wp:inline distT="0" distB="0" distL="0" distR="0">
            <wp:extent cx="6403030" cy="4832823"/>
            <wp:effectExtent l="114300" t="133350" r="150170" b="101127"/>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l="24554" t="21262" r="25760" b="12141"/>
                    <a:stretch>
                      <a:fillRect/>
                    </a:stretch>
                  </pic:blipFill>
                  <pic:spPr bwMode="auto">
                    <a:xfrm>
                      <a:off x="0" y="0"/>
                      <a:ext cx="6406657" cy="483556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836407" w:rsidRPr="00836407" w:rsidSect="00BD5FFB">
      <w:pgSz w:w="12240" w:h="15840"/>
      <w:pgMar w:top="1134" w:right="850"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6DC" w:rsidRDefault="005F76DC" w:rsidP="005B194D">
      <w:pPr>
        <w:spacing w:after="0" w:line="240" w:lineRule="auto"/>
      </w:pPr>
      <w:r>
        <w:separator/>
      </w:r>
    </w:p>
  </w:endnote>
  <w:endnote w:type="continuationSeparator" w:id="0">
    <w:p w:rsidR="005F76DC" w:rsidRDefault="005F76DC" w:rsidP="005B19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6DC" w:rsidRDefault="005F76DC" w:rsidP="005B194D">
      <w:pPr>
        <w:spacing w:after="0" w:line="240" w:lineRule="auto"/>
      </w:pPr>
      <w:r>
        <w:separator/>
      </w:r>
    </w:p>
  </w:footnote>
  <w:footnote w:type="continuationSeparator" w:id="0">
    <w:p w:rsidR="005F76DC" w:rsidRDefault="005F76DC" w:rsidP="005B194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grammar="clean"/>
  <w:defaultTabStop w:val="720"/>
  <w:characterSpacingControl w:val="doNotCompress"/>
  <w:footnotePr>
    <w:footnote w:id="-1"/>
    <w:footnote w:id="0"/>
  </w:footnotePr>
  <w:endnotePr>
    <w:endnote w:id="-1"/>
    <w:endnote w:id="0"/>
  </w:endnotePr>
  <w:compat/>
  <w:rsids>
    <w:rsidRoot w:val="00D4395E"/>
    <w:rsid w:val="000C5A38"/>
    <w:rsid w:val="003A3BD9"/>
    <w:rsid w:val="00420D80"/>
    <w:rsid w:val="005B194D"/>
    <w:rsid w:val="005F76DC"/>
    <w:rsid w:val="00836407"/>
    <w:rsid w:val="0086504F"/>
    <w:rsid w:val="008F054B"/>
    <w:rsid w:val="00B06595"/>
    <w:rsid w:val="00BD5FFB"/>
    <w:rsid w:val="00D439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FFB"/>
  </w:style>
  <w:style w:type="paragraph" w:styleId="3">
    <w:name w:val="heading 3"/>
    <w:basedOn w:val="a"/>
    <w:link w:val="30"/>
    <w:uiPriority w:val="9"/>
    <w:qFormat/>
    <w:rsid w:val="00D4395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395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395E"/>
    <w:rPr>
      <w:rFonts w:ascii="Tahoma" w:hAnsi="Tahoma" w:cs="Tahoma"/>
      <w:sz w:val="16"/>
      <w:szCs w:val="16"/>
    </w:rPr>
  </w:style>
  <w:style w:type="character" w:customStyle="1" w:styleId="30">
    <w:name w:val="Заголовок 3 Знак"/>
    <w:basedOn w:val="a0"/>
    <w:link w:val="3"/>
    <w:uiPriority w:val="9"/>
    <w:rsid w:val="00D4395E"/>
    <w:rPr>
      <w:rFonts w:ascii="Times New Roman" w:eastAsia="Times New Roman" w:hAnsi="Times New Roman" w:cs="Times New Roman"/>
      <w:b/>
      <w:bCs/>
      <w:sz w:val="27"/>
      <w:szCs w:val="27"/>
    </w:rPr>
  </w:style>
  <w:style w:type="character" w:customStyle="1" w:styleId="announcementsposttimestamp">
    <w:name w:val="announcementsposttimestamp"/>
    <w:basedOn w:val="a0"/>
    <w:rsid w:val="00D4395E"/>
  </w:style>
  <w:style w:type="character" w:customStyle="1" w:styleId="updatedtime">
    <w:name w:val="updatedtime"/>
    <w:basedOn w:val="a0"/>
    <w:rsid w:val="00D4395E"/>
  </w:style>
  <w:style w:type="paragraph" w:styleId="a5">
    <w:name w:val="Normal (Web)"/>
    <w:basedOn w:val="a"/>
    <w:uiPriority w:val="99"/>
    <w:unhideWhenUsed/>
    <w:rsid w:val="00D4395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5B194D"/>
    <w:pPr>
      <w:tabs>
        <w:tab w:val="center" w:pos="4844"/>
        <w:tab w:val="right" w:pos="9689"/>
      </w:tabs>
      <w:spacing w:after="0" w:line="240" w:lineRule="auto"/>
    </w:pPr>
  </w:style>
  <w:style w:type="character" w:customStyle="1" w:styleId="a7">
    <w:name w:val="Верхний колонтитул Знак"/>
    <w:basedOn w:val="a0"/>
    <w:link w:val="a6"/>
    <w:uiPriority w:val="99"/>
    <w:semiHidden/>
    <w:rsid w:val="005B194D"/>
  </w:style>
  <w:style w:type="paragraph" w:styleId="a8">
    <w:name w:val="footer"/>
    <w:basedOn w:val="a"/>
    <w:link w:val="a9"/>
    <w:uiPriority w:val="99"/>
    <w:semiHidden/>
    <w:unhideWhenUsed/>
    <w:rsid w:val="005B194D"/>
    <w:pPr>
      <w:tabs>
        <w:tab w:val="center" w:pos="4844"/>
        <w:tab w:val="right" w:pos="9689"/>
      </w:tabs>
      <w:spacing w:after="0" w:line="240" w:lineRule="auto"/>
    </w:pPr>
  </w:style>
  <w:style w:type="character" w:customStyle="1" w:styleId="a9">
    <w:name w:val="Нижний колонтитул Знак"/>
    <w:basedOn w:val="a0"/>
    <w:link w:val="a8"/>
    <w:uiPriority w:val="99"/>
    <w:semiHidden/>
    <w:rsid w:val="005B194D"/>
  </w:style>
  <w:style w:type="character" w:styleId="aa">
    <w:name w:val="Hyperlink"/>
    <w:basedOn w:val="a0"/>
    <w:uiPriority w:val="99"/>
    <w:semiHidden/>
    <w:unhideWhenUsed/>
    <w:rsid w:val="005B194D"/>
    <w:rPr>
      <w:color w:val="0000FF"/>
      <w:u w:val="single"/>
    </w:rPr>
  </w:style>
</w:styles>
</file>

<file path=word/webSettings.xml><?xml version="1.0" encoding="utf-8"?>
<w:webSettings xmlns:r="http://schemas.openxmlformats.org/officeDocument/2006/relationships" xmlns:w="http://schemas.openxmlformats.org/wordprocessingml/2006/main">
  <w:divs>
    <w:div w:id="63143290">
      <w:bodyDiv w:val="1"/>
      <w:marLeft w:val="0"/>
      <w:marRight w:val="0"/>
      <w:marTop w:val="0"/>
      <w:marBottom w:val="0"/>
      <w:divBdr>
        <w:top w:val="none" w:sz="0" w:space="0" w:color="auto"/>
        <w:left w:val="none" w:sz="0" w:space="0" w:color="auto"/>
        <w:bottom w:val="none" w:sz="0" w:space="0" w:color="auto"/>
        <w:right w:val="none" w:sz="0" w:space="0" w:color="auto"/>
      </w:divBdr>
      <w:divsChild>
        <w:div w:id="2001346249">
          <w:marLeft w:val="0"/>
          <w:marRight w:val="0"/>
          <w:marTop w:val="0"/>
          <w:marBottom w:val="0"/>
          <w:divBdr>
            <w:top w:val="none" w:sz="0" w:space="0" w:color="auto"/>
            <w:left w:val="none" w:sz="0" w:space="0" w:color="auto"/>
            <w:bottom w:val="none" w:sz="0" w:space="0" w:color="auto"/>
            <w:right w:val="none" w:sz="0" w:space="0" w:color="auto"/>
          </w:divBdr>
          <w:divsChild>
            <w:div w:id="1065765646">
              <w:marLeft w:val="0"/>
              <w:marRight w:val="0"/>
              <w:marTop w:val="0"/>
              <w:marBottom w:val="0"/>
              <w:divBdr>
                <w:top w:val="none" w:sz="0" w:space="0" w:color="auto"/>
                <w:left w:val="none" w:sz="0" w:space="0" w:color="auto"/>
                <w:bottom w:val="none" w:sz="0" w:space="0" w:color="auto"/>
                <w:right w:val="none" w:sz="0" w:space="0" w:color="auto"/>
              </w:divBdr>
              <w:divsChild>
                <w:div w:id="1225683060">
                  <w:marLeft w:val="0"/>
                  <w:marRight w:val="0"/>
                  <w:marTop w:val="0"/>
                  <w:marBottom w:val="0"/>
                  <w:divBdr>
                    <w:top w:val="none" w:sz="0" w:space="0" w:color="auto"/>
                    <w:left w:val="none" w:sz="0" w:space="0" w:color="auto"/>
                    <w:bottom w:val="none" w:sz="0" w:space="0" w:color="auto"/>
                    <w:right w:val="none" w:sz="0" w:space="0" w:color="auto"/>
                  </w:divBdr>
                  <w:divsChild>
                    <w:div w:id="562911540">
                      <w:marLeft w:val="0"/>
                      <w:marRight w:val="127"/>
                      <w:marTop w:val="64"/>
                      <w:marBottom w:val="0"/>
                      <w:divBdr>
                        <w:top w:val="none" w:sz="0" w:space="0" w:color="auto"/>
                        <w:left w:val="none" w:sz="0" w:space="0" w:color="auto"/>
                        <w:bottom w:val="none" w:sz="0" w:space="0" w:color="auto"/>
                        <w:right w:val="none" w:sz="0" w:space="0" w:color="auto"/>
                      </w:divBdr>
                    </w:div>
                  </w:divsChild>
                </w:div>
              </w:divsChild>
            </w:div>
          </w:divsChild>
        </w:div>
      </w:divsChild>
    </w:div>
    <w:div w:id="1152286423">
      <w:bodyDiv w:val="1"/>
      <w:marLeft w:val="0"/>
      <w:marRight w:val="0"/>
      <w:marTop w:val="0"/>
      <w:marBottom w:val="0"/>
      <w:divBdr>
        <w:top w:val="none" w:sz="0" w:space="0" w:color="auto"/>
        <w:left w:val="none" w:sz="0" w:space="0" w:color="auto"/>
        <w:bottom w:val="none" w:sz="0" w:space="0" w:color="auto"/>
        <w:right w:val="none" w:sz="0" w:space="0" w:color="auto"/>
      </w:divBdr>
      <w:divsChild>
        <w:div w:id="526993584">
          <w:marLeft w:val="0"/>
          <w:marRight w:val="0"/>
          <w:marTop w:val="0"/>
          <w:marBottom w:val="0"/>
          <w:divBdr>
            <w:top w:val="none" w:sz="0" w:space="0" w:color="auto"/>
            <w:left w:val="none" w:sz="0" w:space="0" w:color="auto"/>
            <w:bottom w:val="none" w:sz="0" w:space="0" w:color="auto"/>
            <w:right w:val="none" w:sz="0" w:space="0" w:color="auto"/>
          </w:divBdr>
        </w:div>
        <w:div w:id="927426073">
          <w:marLeft w:val="0"/>
          <w:marRight w:val="127"/>
          <w:marTop w:val="64"/>
          <w:marBottom w:val="0"/>
          <w:divBdr>
            <w:top w:val="none" w:sz="0" w:space="0" w:color="auto"/>
            <w:left w:val="none" w:sz="0" w:space="0" w:color="auto"/>
            <w:bottom w:val="none" w:sz="0" w:space="0" w:color="auto"/>
            <w:right w:val="none" w:sz="0" w:space="0" w:color="auto"/>
          </w:divBdr>
        </w:div>
        <w:div w:id="35355018">
          <w:marLeft w:val="0"/>
          <w:marRight w:val="127"/>
          <w:marTop w:val="64"/>
          <w:marBottom w:val="0"/>
          <w:divBdr>
            <w:top w:val="none" w:sz="0" w:space="0" w:color="auto"/>
            <w:left w:val="none" w:sz="0" w:space="0" w:color="auto"/>
            <w:bottom w:val="none" w:sz="0" w:space="0" w:color="auto"/>
            <w:right w:val="none" w:sz="0" w:space="0" w:color="auto"/>
          </w:divBdr>
        </w:div>
        <w:div w:id="1780296638">
          <w:marLeft w:val="0"/>
          <w:marRight w:val="127"/>
          <w:marTop w:val="64"/>
          <w:marBottom w:val="0"/>
          <w:divBdr>
            <w:top w:val="none" w:sz="0" w:space="0" w:color="auto"/>
            <w:left w:val="none" w:sz="0" w:space="0" w:color="auto"/>
            <w:bottom w:val="none" w:sz="0" w:space="0" w:color="auto"/>
            <w:right w:val="none" w:sz="0" w:space="0" w:color="auto"/>
          </w:divBdr>
          <w:divsChild>
            <w:div w:id="1033379944">
              <w:marLeft w:val="0"/>
              <w:marRight w:val="0"/>
              <w:marTop w:val="0"/>
              <w:marBottom w:val="0"/>
              <w:divBdr>
                <w:top w:val="none" w:sz="0" w:space="0" w:color="auto"/>
                <w:left w:val="none" w:sz="0" w:space="0" w:color="auto"/>
                <w:bottom w:val="none" w:sz="0" w:space="0" w:color="auto"/>
                <w:right w:val="none" w:sz="0" w:space="0" w:color="auto"/>
              </w:divBdr>
            </w:div>
            <w:div w:id="1196768512">
              <w:marLeft w:val="0"/>
              <w:marRight w:val="0"/>
              <w:marTop w:val="0"/>
              <w:marBottom w:val="0"/>
              <w:divBdr>
                <w:top w:val="none" w:sz="0" w:space="0" w:color="auto"/>
                <w:left w:val="none" w:sz="0" w:space="0" w:color="auto"/>
                <w:bottom w:val="none" w:sz="0" w:space="0" w:color="auto"/>
                <w:right w:val="none" w:sz="0" w:space="0" w:color="auto"/>
              </w:divBdr>
            </w:div>
            <w:div w:id="939333496">
              <w:marLeft w:val="0"/>
              <w:marRight w:val="0"/>
              <w:marTop w:val="0"/>
              <w:marBottom w:val="0"/>
              <w:divBdr>
                <w:top w:val="none" w:sz="0" w:space="0" w:color="auto"/>
                <w:left w:val="none" w:sz="0" w:space="0" w:color="auto"/>
                <w:bottom w:val="none" w:sz="0" w:space="0" w:color="auto"/>
                <w:right w:val="none" w:sz="0" w:space="0" w:color="auto"/>
              </w:divBdr>
            </w:div>
          </w:divsChild>
        </w:div>
        <w:div w:id="869950814">
          <w:marLeft w:val="127"/>
          <w:marRight w:val="0"/>
          <w:marTop w:val="64"/>
          <w:marBottom w:val="0"/>
          <w:divBdr>
            <w:top w:val="none" w:sz="0" w:space="0" w:color="auto"/>
            <w:left w:val="none" w:sz="0" w:space="0" w:color="auto"/>
            <w:bottom w:val="none" w:sz="0" w:space="0" w:color="auto"/>
            <w:right w:val="none" w:sz="0" w:space="0" w:color="auto"/>
          </w:divBdr>
        </w:div>
        <w:div w:id="1602109837">
          <w:marLeft w:val="127"/>
          <w:marRight w:val="0"/>
          <w:marTop w:val="64"/>
          <w:marBottom w:val="0"/>
          <w:divBdr>
            <w:top w:val="none" w:sz="0" w:space="0" w:color="auto"/>
            <w:left w:val="none" w:sz="0" w:space="0" w:color="auto"/>
            <w:bottom w:val="none" w:sz="0" w:space="0" w:color="auto"/>
            <w:right w:val="none" w:sz="0" w:space="0" w:color="auto"/>
          </w:divBdr>
        </w:div>
        <w:div w:id="1752267687">
          <w:marLeft w:val="127"/>
          <w:marRight w:val="0"/>
          <w:marTop w:val="64"/>
          <w:marBottom w:val="0"/>
          <w:divBdr>
            <w:top w:val="none" w:sz="0" w:space="0" w:color="auto"/>
            <w:left w:val="none" w:sz="0" w:space="0" w:color="auto"/>
            <w:bottom w:val="none" w:sz="0" w:space="0" w:color="auto"/>
            <w:right w:val="none" w:sz="0" w:space="0" w:color="auto"/>
          </w:divBdr>
        </w:div>
        <w:div w:id="1404765190">
          <w:marLeft w:val="127"/>
          <w:marRight w:val="0"/>
          <w:marTop w:val="64"/>
          <w:marBottom w:val="0"/>
          <w:divBdr>
            <w:top w:val="none" w:sz="0" w:space="0" w:color="auto"/>
            <w:left w:val="none" w:sz="0" w:space="0" w:color="auto"/>
            <w:bottom w:val="none" w:sz="0" w:space="0" w:color="auto"/>
            <w:right w:val="none" w:sz="0" w:space="0" w:color="auto"/>
          </w:divBdr>
        </w:div>
        <w:div w:id="1512989422">
          <w:marLeft w:val="127"/>
          <w:marRight w:val="0"/>
          <w:marTop w:val="64"/>
          <w:marBottom w:val="0"/>
          <w:divBdr>
            <w:top w:val="none" w:sz="0" w:space="0" w:color="auto"/>
            <w:left w:val="none" w:sz="0" w:space="0" w:color="auto"/>
            <w:bottom w:val="none" w:sz="0" w:space="0" w:color="auto"/>
            <w:right w:val="none" w:sz="0" w:space="0" w:color="auto"/>
          </w:divBdr>
        </w:div>
        <w:div w:id="1952008219">
          <w:marLeft w:val="127"/>
          <w:marRight w:val="0"/>
          <w:marTop w:val="64"/>
          <w:marBottom w:val="0"/>
          <w:divBdr>
            <w:top w:val="none" w:sz="0" w:space="0" w:color="auto"/>
            <w:left w:val="none" w:sz="0" w:space="0" w:color="auto"/>
            <w:bottom w:val="none" w:sz="0" w:space="0" w:color="auto"/>
            <w:right w:val="none" w:sz="0" w:space="0" w:color="auto"/>
          </w:divBdr>
        </w:div>
        <w:div w:id="1481776047">
          <w:marLeft w:val="127"/>
          <w:marRight w:val="0"/>
          <w:marTop w:val="64"/>
          <w:marBottom w:val="0"/>
          <w:divBdr>
            <w:top w:val="none" w:sz="0" w:space="0" w:color="auto"/>
            <w:left w:val="none" w:sz="0" w:space="0" w:color="auto"/>
            <w:bottom w:val="none" w:sz="0" w:space="0" w:color="auto"/>
            <w:right w:val="none" w:sz="0" w:space="0" w:color="auto"/>
          </w:divBdr>
        </w:div>
        <w:div w:id="227571812">
          <w:marLeft w:val="127"/>
          <w:marRight w:val="0"/>
          <w:marTop w:val="64"/>
          <w:marBottom w:val="0"/>
          <w:divBdr>
            <w:top w:val="none" w:sz="0" w:space="0" w:color="auto"/>
            <w:left w:val="none" w:sz="0" w:space="0" w:color="auto"/>
            <w:bottom w:val="none" w:sz="0" w:space="0" w:color="auto"/>
            <w:right w:val="none" w:sz="0" w:space="0" w:color="auto"/>
          </w:divBdr>
        </w:div>
        <w:div w:id="835613144">
          <w:marLeft w:val="127"/>
          <w:marRight w:val="0"/>
          <w:marTop w:val="64"/>
          <w:marBottom w:val="0"/>
          <w:divBdr>
            <w:top w:val="none" w:sz="0" w:space="0" w:color="auto"/>
            <w:left w:val="none" w:sz="0" w:space="0" w:color="auto"/>
            <w:bottom w:val="none" w:sz="0" w:space="0" w:color="auto"/>
            <w:right w:val="none" w:sz="0" w:space="0" w:color="auto"/>
          </w:divBdr>
        </w:div>
        <w:div w:id="326515430">
          <w:marLeft w:val="127"/>
          <w:marRight w:val="0"/>
          <w:marTop w:val="64"/>
          <w:marBottom w:val="0"/>
          <w:divBdr>
            <w:top w:val="none" w:sz="0" w:space="0" w:color="auto"/>
            <w:left w:val="none" w:sz="0" w:space="0" w:color="auto"/>
            <w:bottom w:val="none" w:sz="0" w:space="0" w:color="auto"/>
            <w:right w:val="none" w:sz="0" w:space="0" w:color="auto"/>
          </w:divBdr>
        </w:div>
        <w:div w:id="335427192">
          <w:marLeft w:val="127"/>
          <w:marRight w:val="0"/>
          <w:marTop w:val="64"/>
          <w:marBottom w:val="0"/>
          <w:divBdr>
            <w:top w:val="none" w:sz="0" w:space="0" w:color="auto"/>
            <w:left w:val="none" w:sz="0" w:space="0" w:color="auto"/>
            <w:bottom w:val="none" w:sz="0" w:space="0" w:color="auto"/>
            <w:right w:val="none" w:sz="0" w:space="0" w:color="auto"/>
          </w:divBdr>
        </w:div>
        <w:div w:id="735083931">
          <w:marLeft w:val="127"/>
          <w:marRight w:val="0"/>
          <w:marTop w:val="64"/>
          <w:marBottom w:val="0"/>
          <w:divBdr>
            <w:top w:val="none" w:sz="0" w:space="0" w:color="auto"/>
            <w:left w:val="none" w:sz="0" w:space="0" w:color="auto"/>
            <w:bottom w:val="none" w:sz="0" w:space="0" w:color="auto"/>
            <w:right w:val="none" w:sz="0" w:space="0" w:color="auto"/>
          </w:divBdr>
        </w:div>
        <w:div w:id="1614939732">
          <w:marLeft w:val="127"/>
          <w:marRight w:val="0"/>
          <w:marTop w:val="64"/>
          <w:marBottom w:val="0"/>
          <w:divBdr>
            <w:top w:val="none" w:sz="0" w:space="0" w:color="auto"/>
            <w:left w:val="none" w:sz="0" w:space="0" w:color="auto"/>
            <w:bottom w:val="none" w:sz="0" w:space="0" w:color="auto"/>
            <w:right w:val="none" w:sz="0" w:space="0" w:color="auto"/>
          </w:divBdr>
        </w:div>
        <w:div w:id="1141848355">
          <w:marLeft w:val="127"/>
          <w:marRight w:val="0"/>
          <w:marTop w:val="64"/>
          <w:marBottom w:val="0"/>
          <w:divBdr>
            <w:top w:val="none" w:sz="0" w:space="0" w:color="auto"/>
            <w:left w:val="none" w:sz="0" w:space="0" w:color="auto"/>
            <w:bottom w:val="none" w:sz="0" w:space="0" w:color="auto"/>
            <w:right w:val="none" w:sz="0" w:space="0" w:color="auto"/>
          </w:divBdr>
        </w:div>
        <w:div w:id="426973103">
          <w:marLeft w:val="127"/>
          <w:marRight w:val="0"/>
          <w:marTop w:val="64"/>
          <w:marBottom w:val="0"/>
          <w:divBdr>
            <w:top w:val="none" w:sz="0" w:space="0" w:color="auto"/>
            <w:left w:val="none" w:sz="0" w:space="0" w:color="auto"/>
            <w:bottom w:val="none" w:sz="0" w:space="0" w:color="auto"/>
            <w:right w:val="none" w:sz="0" w:space="0" w:color="auto"/>
          </w:divBdr>
        </w:div>
        <w:div w:id="745958527">
          <w:marLeft w:val="127"/>
          <w:marRight w:val="0"/>
          <w:marTop w:val="64"/>
          <w:marBottom w:val="0"/>
          <w:divBdr>
            <w:top w:val="none" w:sz="0" w:space="0" w:color="auto"/>
            <w:left w:val="none" w:sz="0" w:space="0" w:color="auto"/>
            <w:bottom w:val="none" w:sz="0" w:space="0" w:color="auto"/>
            <w:right w:val="none" w:sz="0" w:space="0" w:color="auto"/>
          </w:divBdr>
        </w:div>
        <w:div w:id="1956252511">
          <w:marLeft w:val="127"/>
          <w:marRight w:val="0"/>
          <w:marTop w:val="64"/>
          <w:marBottom w:val="0"/>
          <w:divBdr>
            <w:top w:val="none" w:sz="0" w:space="0" w:color="auto"/>
            <w:left w:val="none" w:sz="0" w:space="0" w:color="auto"/>
            <w:bottom w:val="none" w:sz="0" w:space="0" w:color="auto"/>
            <w:right w:val="none" w:sz="0" w:space="0" w:color="auto"/>
          </w:divBdr>
        </w:div>
        <w:div w:id="1159542719">
          <w:marLeft w:val="127"/>
          <w:marRight w:val="0"/>
          <w:marTop w:val="64"/>
          <w:marBottom w:val="0"/>
          <w:divBdr>
            <w:top w:val="none" w:sz="0" w:space="0" w:color="auto"/>
            <w:left w:val="none" w:sz="0" w:space="0" w:color="auto"/>
            <w:bottom w:val="none" w:sz="0" w:space="0" w:color="auto"/>
            <w:right w:val="none" w:sz="0" w:space="0" w:color="auto"/>
          </w:divBdr>
        </w:div>
        <w:div w:id="1110246764">
          <w:marLeft w:val="127"/>
          <w:marRight w:val="0"/>
          <w:marTop w:val="64"/>
          <w:marBottom w:val="0"/>
          <w:divBdr>
            <w:top w:val="none" w:sz="0" w:space="0" w:color="auto"/>
            <w:left w:val="none" w:sz="0" w:space="0" w:color="auto"/>
            <w:bottom w:val="none" w:sz="0" w:space="0" w:color="auto"/>
            <w:right w:val="none" w:sz="0" w:space="0" w:color="auto"/>
          </w:divBdr>
        </w:div>
        <w:div w:id="227110758">
          <w:marLeft w:val="127"/>
          <w:marRight w:val="0"/>
          <w:marTop w:val="64"/>
          <w:marBottom w:val="0"/>
          <w:divBdr>
            <w:top w:val="none" w:sz="0" w:space="0" w:color="auto"/>
            <w:left w:val="none" w:sz="0" w:space="0" w:color="auto"/>
            <w:bottom w:val="none" w:sz="0" w:space="0" w:color="auto"/>
            <w:right w:val="none" w:sz="0" w:space="0" w:color="auto"/>
          </w:divBdr>
        </w:div>
        <w:div w:id="1397818215">
          <w:marLeft w:val="127"/>
          <w:marRight w:val="0"/>
          <w:marTop w:val="64"/>
          <w:marBottom w:val="0"/>
          <w:divBdr>
            <w:top w:val="none" w:sz="0" w:space="0" w:color="auto"/>
            <w:left w:val="none" w:sz="0" w:space="0" w:color="auto"/>
            <w:bottom w:val="none" w:sz="0" w:space="0" w:color="auto"/>
            <w:right w:val="none" w:sz="0" w:space="0" w:color="auto"/>
          </w:divBdr>
        </w:div>
        <w:div w:id="161627481">
          <w:marLeft w:val="127"/>
          <w:marRight w:val="0"/>
          <w:marTop w:val="64"/>
          <w:marBottom w:val="0"/>
          <w:divBdr>
            <w:top w:val="none" w:sz="0" w:space="0" w:color="auto"/>
            <w:left w:val="none" w:sz="0" w:space="0" w:color="auto"/>
            <w:bottom w:val="none" w:sz="0" w:space="0" w:color="auto"/>
            <w:right w:val="none" w:sz="0" w:space="0" w:color="auto"/>
          </w:divBdr>
        </w:div>
        <w:div w:id="443574912">
          <w:marLeft w:val="127"/>
          <w:marRight w:val="0"/>
          <w:marTop w:val="64"/>
          <w:marBottom w:val="0"/>
          <w:divBdr>
            <w:top w:val="none" w:sz="0" w:space="0" w:color="auto"/>
            <w:left w:val="none" w:sz="0" w:space="0" w:color="auto"/>
            <w:bottom w:val="none" w:sz="0" w:space="0" w:color="auto"/>
            <w:right w:val="none" w:sz="0" w:space="0" w:color="auto"/>
          </w:divBdr>
        </w:div>
        <w:div w:id="1679231836">
          <w:marLeft w:val="127"/>
          <w:marRight w:val="0"/>
          <w:marTop w:val="64"/>
          <w:marBottom w:val="0"/>
          <w:divBdr>
            <w:top w:val="none" w:sz="0" w:space="0" w:color="auto"/>
            <w:left w:val="none" w:sz="0" w:space="0" w:color="auto"/>
            <w:bottom w:val="none" w:sz="0" w:space="0" w:color="auto"/>
            <w:right w:val="none" w:sz="0" w:space="0" w:color="auto"/>
          </w:divBdr>
        </w:div>
        <w:div w:id="1603032646">
          <w:marLeft w:val="127"/>
          <w:marRight w:val="0"/>
          <w:marTop w:val="64"/>
          <w:marBottom w:val="0"/>
          <w:divBdr>
            <w:top w:val="none" w:sz="0" w:space="0" w:color="auto"/>
            <w:left w:val="none" w:sz="0" w:space="0" w:color="auto"/>
            <w:bottom w:val="none" w:sz="0" w:space="0" w:color="auto"/>
            <w:right w:val="none" w:sz="0" w:space="0" w:color="auto"/>
          </w:divBdr>
        </w:div>
        <w:div w:id="1516730112">
          <w:marLeft w:val="127"/>
          <w:marRight w:val="0"/>
          <w:marTop w:val="64"/>
          <w:marBottom w:val="0"/>
          <w:divBdr>
            <w:top w:val="none" w:sz="0" w:space="0" w:color="auto"/>
            <w:left w:val="none" w:sz="0" w:space="0" w:color="auto"/>
            <w:bottom w:val="none" w:sz="0" w:space="0" w:color="auto"/>
            <w:right w:val="none" w:sz="0" w:space="0" w:color="auto"/>
          </w:divBdr>
        </w:div>
        <w:div w:id="1736583209">
          <w:marLeft w:val="127"/>
          <w:marRight w:val="0"/>
          <w:marTop w:val="64"/>
          <w:marBottom w:val="0"/>
          <w:divBdr>
            <w:top w:val="none" w:sz="0" w:space="0" w:color="auto"/>
            <w:left w:val="none" w:sz="0" w:space="0" w:color="auto"/>
            <w:bottom w:val="none" w:sz="0" w:space="0" w:color="auto"/>
            <w:right w:val="none" w:sz="0" w:space="0" w:color="auto"/>
          </w:divBdr>
        </w:div>
        <w:div w:id="895551350">
          <w:marLeft w:val="127"/>
          <w:marRight w:val="0"/>
          <w:marTop w:val="64"/>
          <w:marBottom w:val="0"/>
          <w:divBdr>
            <w:top w:val="none" w:sz="0" w:space="0" w:color="auto"/>
            <w:left w:val="none" w:sz="0" w:space="0" w:color="auto"/>
            <w:bottom w:val="none" w:sz="0" w:space="0" w:color="auto"/>
            <w:right w:val="none" w:sz="0" w:space="0" w:color="auto"/>
          </w:divBdr>
        </w:div>
        <w:div w:id="1010303915">
          <w:marLeft w:val="127"/>
          <w:marRight w:val="0"/>
          <w:marTop w:val="64"/>
          <w:marBottom w:val="0"/>
          <w:divBdr>
            <w:top w:val="none" w:sz="0" w:space="0" w:color="auto"/>
            <w:left w:val="none" w:sz="0" w:space="0" w:color="auto"/>
            <w:bottom w:val="none" w:sz="0" w:space="0" w:color="auto"/>
            <w:right w:val="none" w:sz="0" w:space="0" w:color="auto"/>
          </w:divBdr>
        </w:div>
        <w:div w:id="1329946818">
          <w:marLeft w:val="127"/>
          <w:marRight w:val="0"/>
          <w:marTop w:val="64"/>
          <w:marBottom w:val="0"/>
          <w:divBdr>
            <w:top w:val="none" w:sz="0" w:space="0" w:color="auto"/>
            <w:left w:val="none" w:sz="0" w:space="0" w:color="auto"/>
            <w:bottom w:val="none" w:sz="0" w:space="0" w:color="auto"/>
            <w:right w:val="none" w:sz="0" w:space="0" w:color="auto"/>
          </w:divBdr>
        </w:div>
        <w:div w:id="528835002">
          <w:marLeft w:val="127"/>
          <w:marRight w:val="0"/>
          <w:marTop w:val="64"/>
          <w:marBottom w:val="0"/>
          <w:divBdr>
            <w:top w:val="none" w:sz="0" w:space="0" w:color="auto"/>
            <w:left w:val="none" w:sz="0" w:space="0" w:color="auto"/>
            <w:bottom w:val="none" w:sz="0" w:space="0" w:color="auto"/>
            <w:right w:val="none" w:sz="0" w:space="0" w:color="auto"/>
          </w:divBdr>
        </w:div>
        <w:div w:id="1314406798">
          <w:marLeft w:val="127"/>
          <w:marRight w:val="0"/>
          <w:marTop w:val="64"/>
          <w:marBottom w:val="0"/>
          <w:divBdr>
            <w:top w:val="none" w:sz="0" w:space="0" w:color="auto"/>
            <w:left w:val="none" w:sz="0" w:space="0" w:color="auto"/>
            <w:bottom w:val="none" w:sz="0" w:space="0" w:color="auto"/>
            <w:right w:val="none" w:sz="0" w:space="0" w:color="auto"/>
          </w:divBdr>
        </w:div>
        <w:div w:id="1922132812">
          <w:marLeft w:val="127"/>
          <w:marRight w:val="0"/>
          <w:marTop w:val="64"/>
          <w:marBottom w:val="0"/>
          <w:divBdr>
            <w:top w:val="none" w:sz="0" w:space="0" w:color="auto"/>
            <w:left w:val="none" w:sz="0" w:space="0" w:color="auto"/>
            <w:bottom w:val="none" w:sz="0" w:space="0" w:color="auto"/>
            <w:right w:val="none" w:sz="0" w:space="0" w:color="auto"/>
          </w:divBdr>
        </w:div>
        <w:div w:id="1705130333">
          <w:marLeft w:val="127"/>
          <w:marRight w:val="0"/>
          <w:marTop w:val="64"/>
          <w:marBottom w:val="0"/>
          <w:divBdr>
            <w:top w:val="none" w:sz="0" w:space="0" w:color="auto"/>
            <w:left w:val="none" w:sz="0" w:space="0" w:color="auto"/>
            <w:bottom w:val="none" w:sz="0" w:space="0" w:color="auto"/>
            <w:right w:val="none" w:sz="0" w:space="0" w:color="auto"/>
          </w:divBdr>
        </w:div>
      </w:divsChild>
    </w:div>
    <w:div w:id="1511068986">
      <w:bodyDiv w:val="1"/>
      <w:marLeft w:val="0"/>
      <w:marRight w:val="0"/>
      <w:marTop w:val="0"/>
      <w:marBottom w:val="0"/>
      <w:divBdr>
        <w:top w:val="none" w:sz="0" w:space="0" w:color="auto"/>
        <w:left w:val="none" w:sz="0" w:space="0" w:color="auto"/>
        <w:bottom w:val="none" w:sz="0" w:space="0" w:color="auto"/>
        <w:right w:val="none" w:sz="0" w:space="0" w:color="auto"/>
      </w:divBdr>
      <w:divsChild>
        <w:div w:id="517157203">
          <w:marLeft w:val="0"/>
          <w:marRight w:val="150"/>
          <w:marTop w:val="7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gif"/><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sites.google.com/site/discovery4uth/d/mathematics/vidomi-matematiki-svitu/Pogorelov-Oleksij/AVPogorelov1950.jpg?attredirects=0" TargetMode="External"/><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0.png"/><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hyperlink" Target="https://ir.lib.vntu.edu.ua/bitstream/handle/123456789/15114/%D0%9F%D0%9B%D0%95%D0%AF%D0%94%D0%90%20%D0%A3%D0%9A%D0%A0%D0%90%D0%87%D0%9D%D0%A1%D0%AC%D0%9A%D0%98%D0%A5%20%D0%9C%D0%90%D0%A2%D0%95%D0%9C%D0%90%D0%A2%D0%98%D0%9A%D0%86%D0%92.1.pdf?sequence=1&amp;isAllowed=y" TargetMode="External"/><Relationship Id="rId10" Type="http://schemas.openxmlformats.org/officeDocument/2006/relationships/image" Target="media/image5.jpeg"/><Relationship Id="rId19" Type="http://schemas.openxmlformats.org/officeDocument/2006/relationships/image" Target="media/image13.gif"/><Relationship Id="rId31" Type="http://schemas.openxmlformats.org/officeDocument/2006/relationships/image" Target="media/image25.gi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17</Pages>
  <Words>2232</Words>
  <Characters>12729</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dc:creator>
  <cp:keywords/>
  <dc:description/>
  <cp:lastModifiedBy>mama</cp:lastModifiedBy>
  <cp:revision>3</cp:revision>
  <cp:lastPrinted>2020-01-08T21:00:00Z</cp:lastPrinted>
  <dcterms:created xsi:type="dcterms:W3CDTF">2020-01-08T20:34:00Z</dcterms:created>
  <dcterms:modified xsi:type="dcterms:W3CDTF">2020-02-04T05:50:00Z</dcterms:modified>
</cp:coreProperties>
</file>